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771580" w:rsidRDefault="00771580" w:rsidP="007E26F9">
      <w:pPr>
        <w:rPr>
          <w:rFonts w:ascii="Arial" w:hAnsi="Arial" w:cs="Arial"/>
          <w:b/>
          <w:bCs/>
          <w:sz w:val="20"/>
          <w:szCs w:val="20"/>
          <w:lang w:val="es-ES_tradnl"/>
        </w:rPr>
      </w:pPr>
    </w:p>
    <w:p w:rsidR="00771580" w:rsidRDefault="00771580" w:rsidP="007E26F9">
      <w:pPr>
        <w:rPr>
          <w:rFonts w:ascii="Arial" w:hAnsi="Arial" w:cs="Arial"/>
          <w:b/>
          <w:bCs/>
          <w:sz w:val="20"/>
          <w:szCs w:val="20"/>
          <w:lang w:val="es-ES_tradnl"/>
        </w:rPr>
      </w:pPr>
    </w:p>
    <w:p w:rsidR="00771580" w:rsidRDefault="00771580"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Pr="006C2EA7" w:rsidRDefault="009B1E3E" w:rsidP="009B1E3E">
      <w:pPr>
        <w:jc w:val="center"/>
        <w:rPr>
          <w:rFonts w:ascii="Arial" w:hAnsi="Arial" w:cs="Arial"/>
          <w:sz w:val="52"/>
          <w:szCs w:val="52"/>
          <w:lang w:val="es-ES_tradnl"/>
        </w:rPr>
      </w:pPr>
      <w:r w:rsidRPr="006C2EA7">
        <w:rPr>
          <w:rFonts w:ascii="Arial" w:hAnsi="Arial" w:cs="Arial"/>
          <w:sz w:val="52"/>
          <w:szCs w:val="52"/>
          <w:lang w:val="es-ES_tradnl"/>
        </w:rPr>
        <w:t>Procedimiento</w:t>
      </w:r>
    </w:p>
    <w:p w:rsidR="009B1E3E" w:rsidRPr="006C2EA7" w:rsidRDefault="009B1E3E" w:rsidP="009B1E3E">
      <w:pPr>
        <w:jc w:val="both"/>
        <w:rPr>
          <w:rFonts w:ascii="Arial" w:hAnsi="Arial" w:cs="Arial"/>
          <w:sz w:val="52"/>
          <w:szCs w:val="52"/>
          <w:lang w:val="es-ES_tradnl"/>
        </w:rPr>
      </w:pPr>
    </w:p>
    <w:p w:rsidR="009B1E3E" w:rsidRPr="00C81CCF" w:rsidRDefault="00771580" w:rsidP="009B1E3E">
      <w:pPr>
        <w:ind w:left="567" w:right="420"/>
        <w:jc w:val="center"/>
        <w:rPr>
          <w:rFonts w:ascii="Arial" w:hAnsi="Arial" w:cs="Arial"/>
          <w:sz w:val="44"/>
          <w:szCs w:val="44"/>
          <w:lang w:val="es-MX"/>
        </w:rPr>
      </w:pPr>
      <w:r>
        <w:rPr>
          <w:rFonts w:ascii="Arial" w:hAnsi="Arial" w:cs="Arial"/>
          <w:sz w:val="44"/>
          <w:szCs w:val="44"/>
          <w:lang w:val="es-MX"/>
        </w:rPr>
        <w:t>Administración del Almacén</w:t>
      </w:r>
      <w:r w:rsidR="009B1E3E">
        <w:rPr>
          <w:rFonts w:ascii="Arial" w:hAnsi="Arial" w:cs="Arial"/>
          <w:sz w:val="44"/>
          <w:szCs w:val="44"/>
          <w:lang w:val="es-MX"/>
        </w:rPr>
        <w:t xml:space="preserve"> </w:t>
      </w:r>
    </w:p>
    <w:p w:rsidR="009B1E3E" w:rsidRPr="00C81CCF" w:rsidRDefault="009B1E3E" w:rsidP="009B1E3E">
      <w:pPr>
        <w:jc w:val="both"/>
        <w:rPr>
          <w:rFonts w:ascii="Arial" w:hAnsi="Arial" w:cs="Arial"/>
          <w:sz w:val="44"/>
          <w:szCs w:val="44"/>
          <w:lang w:val="es-MX"/>
        </w:rPr>
      </w:pPr>
    </w:p>
    <w:p w:rsidR="009B1E3E" w:rsidRPr="006C2EA7" w:rsidRDefault="009B1E3E" w:rsidP="009B1E3E">
      <w:pPr>
        <w:jc w:val="both"/>
        <w:rPr>
          <w:rFonts w:ascii="Arial" w:hAnsi="Arial" w:cs="Arial"/>
          <w:sz w:val="20"/>
          <w:szCs w:val="20"/>
          <w:lang w:val="es-ES_tradnl"/>
        </w:rPr>
      </w:pPr>
    </w:p>
    <w:p w:rsidR="009B1E3E" w:rsidRPr="006C2EA7" w:rsidRDefault="009B1E3E" w:rsidP="009B1E3E">
      <w:pPr>
        <w:jc w:val="both"/>
        <w:rPr>
          <w:rFonts w:ascii="Arial" w:hAnsi="Arial" w:cs="Arial"/>
          <w:sz w:val="20"/>
          <w:szCs w:val="20"/>
          <w:lang w:val="es-ES_tradnl"/>
        </w:rPr>
      </w:pPr>
    </w:p>
    <w:p w:rsidR="009B1E3E" w:rsidRPr="006C2EA7" w:rsidRDefault="009B1E3E" w:rsidP="009B1E3E">
      <w:pPr>
        <w:jc w:val="both"/>
        <w:rPr>
          <w:rFonts w:ascii="Arial" w:hAnsi="Arial" w:cs="Arial"/>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2"/>
        <w:gridCol w:w="3307"/>
        <w:gridCol w:w="3175"/>
      </w:tblGrid>
      <w:tr w:rsidR="009B1E3E" w:rsidRPr="006C2EA7" w:rsidTr="0012372D">
        <w:trPr>
          <w:trHeight w:val="933"/>
        </w:trPr>
        <w:tc>
          <w:tcPr>
            <w:tcW w:w="3242" w:type="dxa"/>
            <w:tcBorders>
              <w:top w:val="dotted" w:sz="4" w:space="0" w:color="auto"/>
              <w:left w:val="dotted" w:sz="4" w:space="0" w:color="auto"/>
              <w:bottom w:val="single" w:sz="4" w:space="0" w:color="auto"/>
              <w:right w:val="dotted" w:sz="4" w:space="0" w:color="auto"/>
            </w:tcBorders>
          </w:tcPr>
          <w:p w:rsidR="009B1E3E" w:rsidRPr="006C2EA7" w:rsidRDefault="009B1E3E" w:rsidP="0012372D">
            <w:pPr>
              <w:widowControl w:val="0"/>
              <w:jc w:val="both"/>
              <w:rPr>
                <w:rFonts w:ascii="Arial" w:hAnsi="Arial" w:cs="Arial"/>
              </w:rPr>
            </w:pPr>
          </w:p>
        </w:tc>
        <w:tc>
          <w:tcPr>
            <w:tcW w:w="3307" w:type="dxa"/>
            <w:tcBorders>
              <w:top w:val="dotted" w:sz="4" w:space="0" w:color="auto"/>
              <w:left w:val="dotted" w:sz="4" w:space="0" w:color="auto"/>
              <w:bottom w:val="single" w:sz="4" w:space="0" w:color="auto"/>
              <w:right w:val="dotted" w:sz="4" w:space="0" w:color="auto"/>
            </w:tcBorders>
          </w:tcPr>
          <w:p w:rsidR="009B1E3E" w:rsidRPr="006C2EA7" w:rsidRDefault="009B1E3E" w:rsidP="0012372D">
            <w:pPr>
              <w:widowControl w:val="0"/>
              <w:jc w:val="both"/>
              <w:rPr>
                <w:rFonts w:ascii="Arial" w:hAnsi="Arial" w:cs="Arial"/>
              </w:rPr>
            </w:pPr>
          </w:p>
        </w:tc>
        <w:tc>
          <w:tcPr>
            <w:tcW w:w="3175" w:type="dxa"/>
            <w:tcBorders>
              <w:top w:val="dotted" w:sz="4" w:space="0" w:color="auto"/>
              <w:left w:val="dotted" w:sz="4" w:space="0" w:color="auto"/>
              <w:bottom w:val="single" w:sz="4" w:space="0" w:color="auto"/>
              <w:right w:val="dotted" w:sz="4" w:space="0" w:color="auto"/>
            </w:tcBorders>
          </w:tcPr>
          <w:p w:rsidR="009B1E3E" w:rsidRPr="006C2EA7" w:rsidRDefault="009B1E3E" w:rsidP="0012372D">
            <w:pPr>
              <w:widowControl w:val="0"/>
              <w:jc w:val="both"/>
              <w:rPr>
                <w:rFonts w:ascii="Arial" w:hAnsi="Arial" w:cs="Arial"/>
              </w:rPr>
            </w:pPr>
          </w:p>
        </w:tc>
      </w:tr>
      <w:tr w:rsidR="009B1E3E" w:rsidRPr="006C2EA7" w:rsidTr="0012372D">
        <w:trPr>
          <w:trHeight w:val="380"/>
        </w:trPr>
        <w:tc>
          <w:tcPr>
            <w:tcW w:w="3242" w:type="dxa"/>
            <w:tcBorders>
              <w:top w:val="single" w:sz="4" w:space="0" w:color="auto"/>
              <w:left w:val="single" w:sz="4" w:space="0" w:color="FFFFFF"/>
              <w:bottom w:val="single" w:sz="4" w:space="0" w:color="FFFFFF"/>
              <w:right w:val="single" w:sz="4" w:space="0" w:color="FFFFFF"/>
            </w:tcBorders>
          </w:tcPr>
          <w:p w:rsidR="009B1E3E" w:rsidRPr="006C2EA7" w:rsidRDefault="001625EE" w:rsidP="0012372D">
            <w:pPr>
              <w:jc w:val="center"/>
              <w:rPr>
                <w:rFonts w:ascii="Arial" w:hAnsi="Arial" w:cs="Arial"/>
                <w:sz w:val="16"/>
                <w:szCs w:val="16"/>
              </w:rPr>
            </w:pPr>
            <w:r w:rsidRPr="001625EE">
              <w:rPr>
                <w:rFonts w:ascii="Arial" w:hAnsi="Arial" w:cs="Arial"/>
                <w:sz w:val="16"/>
                <w:szCs w:val="16"/>
              </w:rPr>
              <w:t>Departamento de Recursos Materiales y Servicios Generales</w:t>
            </w:r>
          </w:p>
          <w:p w:rsidR="009B1E3E" w:rsidRPr="006C2EA7" w:rsidRDefault="009B1E3E" w:rsidP="0012372D">
            <w:pPr>
              <w:jc w:val="center"/>
              <w:rPr>
                <w:rFonts w:ascii="Arial" w:hAnsi="Arial" w:cs="Arial"/>
                <w:sz w:val="16"/>
                <w:szCs w:val="16"/>
              </w:rPr>
            </w:pPr>
            <w:r w:rsidRPr="006C2EA7">
              <w:rPr>
                <w:rFonts w:ascii="Arial" w:hAnsi="Arial" w:cs="Arial"/>
                <w:sz w:val="16"/>
                <w:szCs w:val="16"/>
              </w:rPr>
              <w:t>Emitió</w:t>
            </w:r>
          </w:p>
        </w:tc>
        <w:tc>
          <w:tcPr>
            <w:tcW w:w="3307" w:type="dxa"/>
            <w:tcBorders>
              <w:top w:val="single" w:sz="4" w:space="0" w:color="auto"/>
              <w:left w:val="single" w:sz="4" w:space="0" w:color="FFFFFF"/>
              <w:bottom w:val="single" w:sz="4" w:space="0" w:color="FFFFFF"/>
              <w:right w:val="single" w:sz="4" w:space="0" w:color="FFFFFF"/>
            </w:tcBorders>
          </w:tcPr>
          <w:p w:rsidR="009B1E3E" w:rsidRPr="006C2EA7" w:rsidRDefault="009B1E3E" w:rsidP="0012372D">
            <w:pPr>
              <w:jc w:val="center"/>
              <w:rPr>
                <w:rFonts w:ascii="Arial" w:hAnsi="Arial" w:cs="Arial"/>
                <w:sz w:val="16"/>
                <w:szCs w:val="16"/>
              </w:rPr>
            </w:pPr>
            <w:r w:rsidRPr="006C2EA7">
              <w:rPr>
                <w:rFonts w:ascii="Arial" w:hAnsi="Arial" w:cs="Arial"/>
                <w:sz w:val="16"/>
                <w:szCs w:val="16"/>
              </w:rPr>
              <w:t>Re</w:t>
            </w:r>
            <w:r w:rsidR="00D7021D">
              <w:rPr>
                <w:rFonts w:ascii="Arial" w:hAnsi="Arial" w:cs="Arial"/>
                <w:sz w:val="16"/>
                <w:szCs w:val="16"/>
              </w:rPr>
              <w:t>sponsable</w:t>
            </w:r>
            <w:r w:rsidRPr="006C2EA7">
              <w:rPr>
                <w:rFonts w:ascii="Arial" w:hAnsi="Arial" w:cs="Arial"/>
                <w:sz w:val="16"/>
                <w:szCs w:val="16"/>
              </w:rPr>
              <w:t xml:space="preserve"> del SGC</w:t>
            </w:r>
          </w:p>
          <w:p w:rsidR="009B1E3E" w:rsidRPr="006C2EA7" w:rsidRDefault="009B1E3E" w:rsidP="0012372D">
            <w:pPr>
              <w:jc w:val="center"/>
              <w:rPr>
                <w:rFonts w:ascii="Arial" w:hAnsi="Arial" w:cs="Arial"/>
                <w:sz w:val="16"/>
                <w:szCs w:val="16"/>
              </w:rPr>
            </w:pPr>
            <w:r w:rsidRPr="006C2EA7">
              <w:rPr>
                <w:rFonts w:ascii="Arial" w:hAnsi="Arial" w:cs="Arial"/>
                <w:sz w:val="16"/>
                <w:szCs w:val="16"/>
              </w:rPr>
              <w:t>Revisó</w:t>
            </w:r>
          </w:p>
        </w:tc>
        <w:tc>
          <w:tcPr>
            <w:tcW w:w="3175" w:type="dxa"/>
            <w:tcBorders>
              <w:top w:val="single" w:sz="4" w:space="0" w:color="auto"/>
              <w:left w:val="single" w:sz="4" w:space="0" w:color="FFFFFF"/>
              <w:bottom w:val="single" w:sz="4" w:space="0" w:color="FFFFFF"/>
              <w:right w:val="single" w:sz="4" w:space="0" w:color="FFFFFF"/>
            </w:tcBorders>
          </w:tcPr>
          <w:p w:rsidR="009B1E3E" w:rsidRPr="006C2EA7" w:rsidRDefault="009B1E3E" w:rsidP="0012372D">
            <w:pPr>
              <w:jc w:val="center"/>
              <w:rPr>
                <w:rFonts w:ascii="Arial" w:hAnsi="Arial" w:cs="Arial"/>
                <w:sz w:val="16"/>
                <w:szCs w:val="16"/>
              </w:rPr>
            </w:pPr>
            <w:r w:rsidRPr="006C2EA7">
              <w:rPr>
                <w:rFonts w:ascii="Arial" w:hAnsi="Arial" w:cs="Arial"/>
                <w:sz w:val="16"/>
                <w:szCs w:val="16"/>
              </w:rPr>
              <w:t>Rectoría</w:t>
            </w:r>
          </w:p>
          <w:p w:rsidR="009B1E3E" w:rsidRPr="006C2EA7" w:rsidRDefault="009B1E3E" w:rsidP="0012372D">
            <w:pPr>
              <w:jc w:val="center"/>
              <w:rPr>
                <w:rFonts w:ascii="Arial" w:hAnsi="Arial" w:cs="Arial"/>
                <w:sz w:val="16"/>
                <w:szCs w:val="16"/>
              </w:rPr>
            </w:pPr>
            <w:r w:rsidRPr="006C2EA7">
              <w:rPr>
                <w:rFonts w:ascii="Arial" w:hAnsi="Arial" w:cs="Arial"/>
                <w:sz w:val="16"/>
                <w:szCs w:val="16"/>
              </w:rPr>
              <w:t>Aprobó</w:t>
            </w:r>
          </w:p>
        </w:tc>
      </w:tr>
    </w:tbl>
    <w:p w:rsidR="009B1E3E" w:rsidRDefault="009B1E3E" w:rsidP="009B1E3E">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7E26F9" w:rsidRPr="0007669B" w:rsidRDefault="007E26F9" w:rsidP="0007669B">
      <w:pPr>
        <w:spacing w:before="80" w:after="80"/>
        <w:rPr>
          <w:rFonts w:ascii="Arial" w:hAnsi="Arial" w:cs="Arial"/>
          <w:b/>
          <w:bCs/>
          <w:sz w:val="20"/>
          <w:szCs w:val="20"/>
          <w:lang w:val="es-ES_tradnl"/>
        </w:rPr>
      </w:pPr>
      <w:r w:rsidRPr="0007669B">
        <w:rPr>
          <w:rFonts w:ascii="Arial" w:hAnsi="Arial" w:cs="Arial"/>
          <w:b/>
          <w:bCs/>
          <w:sz w:val="20"/>
          <w:szCs w:val="20"/>
          <w:lang w:val="es-ES_tradnl"/>
        </w:rPr>
        <w:t>1. Propósito</w:t>
      </w:r>
    </w:p>
    <w:p w:rsidR="0007669B" w:rsidRPr="001625EE" w:rsidRDefault="0007669B" w:rsidP="0007669B">
      <w:pPr>
        <w:spacing w:before="80" w:after="80"/>
        <w:jc w:val="both"/>
        <w:rPr>
          <w:rFonts w:ascii="Arial" w:hAnsi="Arial" w:cs="Arial"/>
          <w:color w:val="000000"/>
          <w:sz w:val="20"/>
          <w:szCs w:val="20"/>
        </w:rPr>
      </w:pPr>
      <w:r w:rsidRPr="001625EE">
        <w:rPr>
          <w:rFonts w:ascii="Arial" w:hAnsi="Arial" w:cs="Arial"/>
          <w:color w:val="000000"/>
          <w:sz w:val="20"/>
          <w:szCs w:val="20"/>
        </w:rPr>
        <w:t>Proporcionar información que permita al personal Académico y Administrativo de la UIET, conocer los lineamientos y estatutos  referentes a la solicitud y asignación de bienes muebles.</w:t>
      </w:r>
    </w:p>
    <w:p w:rsidR="0007669B" w:rsidRPr="001625EE" w:rsidRDefault="0007669B" w:rsidP="0007669B">
      <w:pPr>
        <w:spacing w:before="80" w:after="80"/>
        <w:jc w:val="both"/>
        <w:rPr>
          <w:rFonts w:ascii="Arial" w:hAnsi="Arial" w:cs="Arial"/>
          <w:color w:val="000000"/>
          <w:sz w:val="20"/>
          <w:szCs w:val="20"/>
        </w:rPr>
      </w:pPr>
      <w:r w:rsidRPr="001625EE">
        <w:rPr>
          <w:rFonts w:ascii="Arial" w:hAnsi="Arial" w:cs="Arial"/>
          <w:color w:val="000000"/>
          <w:sz w:val="20"/>
          <w:szCs w:val="20"/>
        </w:rPr>
        <w:t>Verificar el estado físico que guardan los bienes muebles e inmuebles con la finalidad de mantener actualizado el concentrado del patrimonio de la Universidad.</w:t>
      </w:r>
    </w:p>
    <w:p w:rsidR="0007669B" w:rsidRPr="001625EE" w:rsidRDefault="0007669B" w:rsidP="0007669B">
      <w:pPr>
        <w:spacing w:before="80" w:after="80"/>
        <w:jc w:val="both"/>
        <w:rPr>
          <w:rFonts w:ascii="Arial" w:hAnsi="Arial" w:cs="Arial"/>
          <w:color w:val="000000"/>
          <w:sz w:val="20"/>
          <w:szCs w:val="20"/>
        </w:rPr>
      </w:pPr>
      <w:r w:rsidRPr="001625EE">
        <w:rPr>
          <w:rFonts w:ascii="Arial" w:hAnsi="Arial" w:cs="Arial"/>
          <w:color w:val="000000"/>
          <w:sz w:val="20"/>
          <w:szCs w:val="20"/>
        </w:rPr>
        <w:t>Dar a conocer al personal  Académico y Administrativo de la UIET, los lineamientos y  procedimiento referente a la cancelación de resguardo de bienes Muebles.</w:t>
      </w:r>
    </w:p>
    <w:p w:rsidR="0007669B" w:rsidRPr="001625EE" w:rsidRDefault="0007669B" w:rsidP="0007669B">
      <w:pPr>
        <w:spacing w:before="80" w:after="80"/>
        <w:jc w:val="both"/>
        <w:rPr>
          <w:rFonts w:ascii="Arial" w:hAnsi="Arial" w:cs="Arial"/>
          <w:sz w:val="20"/>
          <w:szCs w:val="20"/>
        </w:rPr>
      </w:pPr>
      <w:r w:rsidRPr="001625EE">
        <w:rPr>
          <w:rFonts w:ascii="Arial" w:hAnsi="Arial" w:cs="Arial"/>
          <w:color w:val="000000"/>
          <w:sz w:val="20"/>
          <w:szCs w:val="20"/>
        </w:rPr>
        <w:t>Verificar el estado físico que guardan los bienes muebles e inmuebles de</w:t>
      </w:r>
      <w:r w:rsidR="00AF5405">
        <w:rPr>
          <w:rFonts w:ascii="Arial" w:hAnsi="Arial" w:cs="Arial"/>
          <w:color w:val="000000"/>
          <w:sz w:val="20"/>
          <w:szCs w:val="20"/>
        </w:rPr>
        <w:t xml:space="preserve"> los cuales se solicita la baja</w:t>
      </w:r>
      <w:r w:rsidR="001625EE" w:rsidRPr="001625EE">
        <w:rPr>
          <w:rFonts w:ascii="Arial" w:hAnsi="Arial" w:cs="Arial"/>
          <w:color w:val="000000"/>
          <w:sz w:val="20"/>
          <w:szCs w:val="20"/>
        </w:rPr>
        <w:t>.</w:t>
      </w:r>
    </w:p>
    <w:p w:rsidR="0007669B" w:rsidRPr="0007669B" w:rsidRDefault="0007669B" w:rsidP="0007669B">
      <w:pPr>
        <w:spacing w:before="80" w:after="80"/>
        <w:jc w:val="both"/>
        <w:rPr>
          <w:rFonts w:ascii="Arial" w:hAnsi="Arial" w:cs="Arial"/>
          <w:color w:val="000000"/>
          <w:sz w:val="20"/>
          <w:szCs w:val="20"/>
        </w:rPr>
      </w:pPr>
    </w:p>
    <w:p w:rsidR="007E26F9" w:rsidRPr="0007669B" w:rsidRDefault="007E26F9" w:rsidP="0007669B">
      <w:pPr>
        <w:spacing w:before="80" w:after="80"/>
        <w:jc w:val="both"/>
        <w:rPr>
          <w:rFonts w:ascii="Arial" w:hAnsi="Arial" w:cs="Arial"/>
          <w:b/>
          <w:bCs/>
          <w:sz w:val="20"/>
          <w:szCs w:val="20"/>
          <w:lang w:val="es-ES_tradnl"/>
        </w:rPr>
      </w:pPr>
      <w:r w:rsidRPr="0007669B">
        <w:rPr>
          <w:rFonts w:ascii="Arial" w:hAnsi="Arial" w:cs="Arial"/>
          <w:b/>
          <w:bCs/>
          <w:sz w:val="20"/>
          <w:szCs w:val="20"/>
          <w:lang w:val="es-ES_tradnl"/>
        </w:rPr>
        <w:t>2. Alcance</w:t>
      </w:r>
    </w:p>
    <w:p w:rsidR="007E26F9" w:rsidRPr="0007669B" w:rsidRDefault="0007669B" w:rsidP="0007669B">
      <w:pPr>
        <w:pStyle w:val="Encabezado"/>
        <w:spacing w:before="80" w:after="80"/>
        <w:jc w:val="both"/>
        <w:outlineLvl w:val="0"/>
        <w:rPr>
          <w:rFonts w:cs="Arial"/>
          <w:bCs/>
          <w:sz w:val="20"/>
        </w:rPr>
      </w:pPr>
      <w:r w:rsidRPr="0007669B">
        <w:rPr>
          <w:rFonts w:cs="Arial"/>
          <w:bCs/>
          <w:sz w:val="20"/>
        </w:rPr>
        <w:t>Todas las unidades Administrativas y Académicas con las que cuenta la UIET</w:t>
      </w:r>
      <w:r w:rsidR="001625EE">
        <w:rPr>
          <w:rFonts w:cs="Arial"/>
          <w:bCs/>
          <w:sz w:val="20"/>
        </w:rPr>
        <w:t>, desde</w:t>
      </w:r>
      <w:r w:rsidRPr="0007669B">
        <w:rPr>
          <w:rFonts w:cs="Arial"/>
          <w:bCs/>
          <w:sz w:val="20"/>
        </w:rPr>
        <w:t xml:space="preserve"> que las unidades administrativas solicitan el bien, hasta que las unidades administrativas reciben el mobiliario, equipo y resguardo.</w:t>
      </w:r>
    </w:p>
    <w:p w:rsidR="0007669B" w:rsidRPr="0007669B" w:rsidRDefault="0007669B" w:rsidP="0007669B">
      <w:pPr>
        <w:pStyle w:val="Encabezado"/>
        <w:spacing w:before="80" w:after="80"/>
        <w:jc w:val="both"/>
        <w:outlineLvl w:val="0"/>
        <w:rPr>
          <w:rFonts w:cs="Arial"/>
          <w:bCs/>
          <w:sz w:val="20"/>
        </w:rPr>
      </w:pPr>
      <w:r w:rsidRPr="0007669B">
        <w:rPr>
          <w:rFonts w:cs="Arial"/>
          <w:bCs/>
          <w:sz w:val="20"/>
        </w:rPr>
        <w:t>Desde que el departamento de Recursos Materiales y servicios generales solicita la realización del inventario, hasta la actualización y baja de bienes de las unidades administrativas.</w:t>
      </w:r>
    </w:p>
    <w:p w:rsidR="0007669B" w:rsidRPr="0007669B" w:rsidRDefault="0007669B" w:rsidP="0007669B">
      <w:pPr>
        <w:pStyle w:val="Textoindependiente3"/>
        <w:spacing w:before="80" w:after="80"/>
        <w:jc w:val="both"/>
        <w:rPr>
          <w:rFonts w:ascii="Arial" w:hAnsi="Arial" w:cs="Arial"/>
          <w:bCs/>
          <w:color w:val="auto"/>
        </w:rPr>
      </w:pPr>
      <w:r w:rsidRPr="0007669B">
        <w:rPr>
          <w:rFonts w:ascii="Arial" w:hAnsi="Arial" w:cs="Arial"/>
          <w:bCs/>
          <w:color w:val="auto"/>
        </w:rPr>
        <w:t>Desde que las unidades administrativas solicitan la cancelación de resguardo, hasta que las unidades administrativas reciben dictamen y documentos cancelados.</w:t>
      </w:r>
    </w:p>
    <w:p w:rsidR="0007669B" w:rsidRPr="0007669B" w:rsidRDefault="0007669B" w:rsidP="0007669B">
      <w:pPr>
        <w:pStyle w:val="Textoindependiente3"/>
        <w:spacing w:before="80" w:after="80"/>
        <w:jc w:val="both"/>
        <w:rPr>
          <w:rFonts w:ascii="Arial" w:hAnsi="Arial" w:cs="Arial"/>
          <w:bCs/>
          <w:color w:val="auto"/>
        </w:rPr>
      </w:pPr>
      <w:r w:rsidRPr="0007669B">
        <w:rPr>
          <w:rFonts w:ascii="Arial" w:hAnsi="Arial" w:cs="Arial"/>
          <w:bCs/>
          <w:color w:val="auto"/>
        </w:rPr>
        <w:t>Desde que se inicia la revisión física de los bienes hasta la actualización y baja de bienes</w:t>
      </w:r>
    </w:p>
    <w:p w:rsidR="0007669B" w:rsidRPr="0007669B" w:rsidRDefault="0007669B" w:rsidP="0007669B">
      <w:pPr>
        <w:pStyle w:val="Encabezado"/>
        <w:spacing w:before="80" w:after="80"/>
        <w:jc w:val="both"/>
        <w:outlineLvl w:val="0"/>
        <w:rPr>
          <w:rFonts w:cs="Arial"/>
          <w:bCs/>
          <w:sz w:val="20"/>
        </w:rPr>
      </w:pPr>
    </w:p>
    <w:p w:rsidR="007E26F9" w:rsidRPr="0007669B" w:rsidRDefault="007E26F9" w:rsidP="0007669B">
      <w:pPr>
        <w:spacing w:before="80" w:after="80"/>
        <w:jc w:val="both"/>
        <w:rPr>
          <w:rFonts w:ascii="Arial" w:hAnsi="Arial" w:cs="Arial"/>
          <w:sz w:val="20"/>
          <w:szCs w:val="20"/>
        </w:rPr>
      </w:pPr>
      <w:r w:rsidRPr="0007669B">
        <w:rPr>
          <w:rFonts w:ascii="Arial" w:hAnsi="Arial" w:cs="Arial"/>
          <w:b/>
          <w:sz w:val="20"/>
          <w:szCs w:val="20"/>
        </w:rPr>
        <w:t>3. Políticas de operación</w:t>
      </w:r>
    </w:p>
    <w:p w:rsidR="007E26F9" w:rsidRPr="0007669B" w:rsidRDefault="007E26F9" w:rsidP="0007669B">
      <w:pPr>
        <w:numPr>
          <w:ilvl w:val="1"/>
          <w:numId w:val="1"/>
        </w:numPr>
        <w:tabs>
          <w:tab w:val="clear" w:pos="390"/>
          <w:tab w:val="left" w:pos="142"/>
          <w:tab w:val="num" w:pos="540"/>
          <w:tab w:val="num" w:pos="2074"/>
          <w:tab w:val="left" w:pos="2835"/>
        </w:tabs>
        <w:spacing w:before="80" w:after="80"/>
        <w:ind w:left="539" w:hanging="539"/>
        <w:jc w:val="both"/>
        <w:rPr>
          <w:rFonts w:ascii="Arial" w:hAnsi="Arial" w:cs="Arial"/>
          <w:sz w:val="20"/>
          <w:szCs w:val="20"/>
          <w:lang w:val="es-MX"/>
        </w:rPr>
      </w:pPr>
      <w:r w:rsidRPr="0007669B">
        <w:rPr>
          <w:rFonts w:ascii="Arial" w:hAnsi="Arial" w:cs="Arial"/>
          <w:sz w:val="20"/>
          <w:szCs w:val="20"/>
        </w:rPr>
        <w:t>El presente procedimiento deberá ser conocido y aplicado por todos los involucrados.</w:t>
      </w:r>
    </w:p>
    <w:p w:rsidR="0007669B" w:rsidRPr="0007669B" w:rsidRDefault="007E26F9" w:rsidP="0007669B">
      <w:pPr>
        <w:numPr>
          <w:ilvl w:val="1"/>
          <w:numId w:val="1"/>
        </w:numPr>
        <w:tabs>
          <w:tab w:val="clear" w:pos="390"/>
          <w:tab w:val="left" w:pos="142"/>
          <w:tab w:val="num" w:pos="540"/>
          <w:tab w:val="num" w:pos="2074"/>
          <w:tab w:val="left" w:pos="2835"/>
        </w:tabs>
        <w:spacing w:before="80" w:after="80"/>
        <w:ind w:left="539" w:hanging="539"/>
        <w:jc w:val="both"/>
        <w:rPr>
          <w:rFonts w:ascii="Arial" w:hAnsi="Arial" w:cs="Arial"/>
          <w:sz w:val="20"/>
          <w:szCs w:val="20"/>
          <w:lang w:val="es-MX"/>
        </w:rPr>
      </w:pPr>
      <w:r w:rsidRPr="0007669B">
        <w:rPr>
          <w:rFonts w:ascii="Arial" w:hAnsi="Arial" w:cs="Arial"/>
          <w:sz w:val="20"/>
          <w:szCs w:val="20"/>
        </w:rPr>
        <w:t>El presente procedimiento se plantea de manera incluyente y libre de estereotipos de género, por lo que al referirse a una persona como “</w:t>
      </w:r>
      <w:r w:rsidRPr="0007669B">
        <w:rPr>
          <w:rFonts w:ascii="Arial" w:hAnsi="Arial" w:cs="Arial"/>
          <w:i/>
          <w:sz w:val="20"/>
          <w:szCs w:val="20"/>
        </w:rPr>
        <w:t>el”</w:t>
      </w:r>
      <w:r w:rsidRPr="0007669B">
        <w:rPr>
          <w:rFonts w:ascii="Arial" w:hAnsi="Arial" w:cs="Arial"/>
          <w:sz w:val="20"/>
          <w:szCs w:val="20"/>
        </w:rPr>
        <w:t xml:space="preserve"> significa “</w:t>
      </w:r>
      <w:r w:rsidR="00044EFC" w:rsidRPr="0007669B">
        <w:rPr>
          <w:rFonts w:ascii="Arial" w:hAnsi="Arial" w:cs="Arial"/>
          <w:i/>
          <w:sz w:val="20"/>
          <w:szCs w:val="20"/>
        </w:rPr>
        <w:t>é</w:t>
      </w:r>
      <w:r w:rsidRPr="0007669B">
        <w:rPr>
          <w:rFonts w:ascii="Arial" w:hAnsi="Arial" w:cs="Arial"/>
          <w:i/>
          <w:sz w:val="20"/>
          <w:szCs w:val="20"/>
        </w:rPr>
        <w:t xml:space="preserve">l o </w:t>
      </w:r>
      <w:r w:rsidR="00044EFC" w:rsidRPr="0007669B">
        <w:rPr>
          <w:rFonts w:ascii="Arial" w:hAnsi="Arial" w:cs="Arial"/>
          <w:i/>
          <w:sz w:val="20"/>
          <w:szCs w:val="20"/>
        </w:rPr>
        <w:t>el</w:t>
      </w:r>
      <w:r w:rsidRPr="0007669B">
        <w:rPr>
          <w:rFonts w:ascii="Arial" w:hAnsi="Arial" w:cs="Arial"/>
          <w:i/>
          <w:sz w:val="20"/>
          <w:szCs w:val="20"/>
        </w:rPr>
        <w:t>la”</w:t>
      </w:r>
      <w:r w:rsidRPr="0007669B">
        <w:rPr>
          <w:rFonts w:ascii="Arial" w:hAnsi="Arial" w:cs="Arial"/>
          <w:sz w:val="20"/>
          <w:szCs w:val="20"/>
        </w:rPr>
        <w:t xml:space="preserve">. </w:t>
      </w:r>
    </w:p>
    <w:p w:rsidR="0007669B" w:rsidRPr="0007669B" w:rsidRDefault="0007669B" w:rsidP="0007669B">
      <w:pPr>
        <w:numPr>
          <w:ilvl w:val="1"/>
          <w:numId w:val="1"/>
        </w:numPr>
        <w:tabs>
          <w:tab w:val="clear" w:pos="390"/>
          <w:tab w:val="left" w:pos="142"/>
          <w:tab w:val="num" w:pos="540"/>
          <w:tab w:val="num" w:pos="2074"/>
          <w:tab w:val="left" w:pos="2835"/>
        </w:tabs>
        <w:spacing w:before="80" w:after="80"/>
        <w:ind w:left="539" w:hanging="539"/>
        <w:jc w:val="both"/>
        <w:rPr>
          <w:rFonts w:ascii="Arial" w:hAnsi="Arial" w:cs="Arial"/>
          <w:sz w:val="20"/>
          <w:szCs w:val="20"/>
          <w:lang w:val="es-MX"/>
        </w:rPr>
      </w:pPr>
      <w:r w:rsidRPr="0007669B">
        <w:rPr>
          <w:rFonts w:ascii="Arial" w:hAnsi="Arial" w:cs="Arial"/>
          <w:color w:val="000000"/>
          <w:sz w:val="20"/>
          <w:szCs w:val="20"/>
        </w:rPr>
        <w:t>Toda solicitud deberá ser dirigida al Departamento de Recursos Materiales y Servicios Generales, indicando el mobiliario y equipo a utilizar.</w:t>
      </w:r>
    </w:p>
    <w:p w:rsidR="0007669B" w:rsidRPr="0007669B" w:rsidRDefault="0007669B" w:rsidP="0007669B">
      <w:pPr>
        <w:numPr>
          <w:ilvl w:val="1"/>
          <w:numId w:val="1"/>
        </w:numPr>
        <w:tabs>
          <w:tab w:val="clear" w:pos="390"/>
          <w:tab w:val="left" w:pos="142"/>
          <w:tab w:val="num" w:pos="540"/>
          <w:tab w:val="num" w:pos="2074"/>
          <w:tab w:val="left" w:pos="2835"/>
        </w:tabs>
        <w:spacing w:before="80" w:after="80"/>
        <w:ind w:left="539" w:hanging="539"/>
        <w:jc w:val="both"/>
        <w:rPr>
          <w:rFonts w:ascii="Arial" w:hAnsi="Arial" w:cs="Arial"/>
          <w:sz w:val="20"/>
          <w:szCs w:val="20"/>
          <w:lang w:val="es-MX"/>
        </w:rPr>
      </w:pPr>
      <w:r w:rsidRPr="0007669B">
        <w:rPr>
          <w:rFonts w:ascii="Arial" w:hAnsi="Arial" w:cs="Arial"/>
          <w:color w:val="000000"/>
          <w:sz w:val="20"/>
          <w:szCs w:val="20"/>
        </w:rPr>
        <w:t>No procederá solicitud de asignación de bienes muebles, sin autorización previa del jefe inmediato superior de la unidad Administrativa o Académica.</w:t>
      </w:r>
    </w:p>
    <w:p w:rsidR="0007669B" w:rsidRPr="0007669B" w:rsidRDefault="0007669B" w:rsidP="0007669B">
      <w:pPr>
        <w:numPr>
          <w:ilvl w:val="1"/>
          <w:numId w:val="1"/>
        </w:numPr>
        <w:tabs>
          <w:tab w:val="clear" w:pos="390"/>
          <w:tab w:val="left" w:pos="142"/>
          <w:tab w:val="num" w:pos="540"/>
          <w:tab w:val="num" w:pos="2074"/>
          <w:tab w:val="left" w:pos="2835"/>
        </w:tabs>
        <w:spacing w:before="80" w:after="80"/>
        <w:ind w:left="539" w:hanging="539"/>
        <w:jc w:val="both"/>
        <w:rPr>
          <w:rFonts w:ascii="Arial" w:hAnsi="Arial" w:cs="Arial"/>
          <w:sz w:val="20"/>
          <w:szCs w:val="20"/>
          <w:lang w:val="es-MX"/>
        </w:rPr>
      </w:pPr>
      <w:r w:rsidRPr="0007669B">
        <w:rPr>
          <w:rFonts w:ascii="Arial" w:hAnsi="Arial" w:cs="Arial"/>
          <w:color w:val="000000"/>
          <w:sz w:val="20"/>
          <w:szCs w:val="20"/>
        </w:rPr>
        <w:t>Es facultad de quien reciba un bien mueble, señalar y estipular las condiciones del mismo.</w:t>
      </w:r>
    </w:p>
    <w:p w:rsidR="0007669B" w:rsidRPr="0007669B" w:rsidRDefault="0007669B" w:rsidP="0007669B">
      <w:pPr>
        <w:numPr>
          <w:ilvl w:val="1"/>
          <w:numId w:val="1"/>
        </w:numPr>
        <w:tabs>
          <w:tab w:val="clear" w:pos="390"/>
          <w:tab w:val="left" w:pos="142"/>
          <w:tab w:val="num" w:pos="540"/>
          <w:tab w:val="num" w:pos="2074"/>
          <w:tab w:val="left" w:pos="2835"/>
        </w:tabs>
        <w:spacing w:before="80" w:after="80"/>
        <w:ind w:left="539" w:hanging="539"/>
        <w:jc w:val="both"/>
        <w:rPr>
          <w:rFonts w:ascii="Arial" w:hAnsi="Arial" w:cs="Arial"/>
          <w:sz w:val="20"/>
          <w:szCs w:val="20"/>
          <w:lang w:val="es-MX"/>
        </w:rPr>
      </w:pPr>
      <w:r w:rsidRPr="0007669B">
        <w:rPr>
          <w:rFonts w:ascii="Arial" w:hAnsi="Arial" w:cs="Arial"/>
          <w:color w:val="000000"/>
          <w:sz w:val="20"/>
          <w:szCs w:val="20"/>
        </w:rPr>
        <w:t>No se hará entrega oficial del bien mueble, sin antes haber firmado la documentación correspondiente.</w:t>
      </w:r>
    </w:p>
    <w:p w:rsidR="0007669B" w:rsidRPr="0007669B" w:rsidRDefault="0007669B" w:rsidP="0007669B">
      <w:pPr>
        <w:numPr>
          <w:ilvl w:val="1"/>
          <w:numId w:val="1"/>
        </w:numPr>
        <w:tabs>
          <w:tab w:val="clear" w:pos="390"/>
          <w:tab w:val="left" w:pos="142"/>
          <w:tab w:val="num" w:pos="540"/>
          <w:tab w:val="num" w:pos="2074"/>
          <w:tab w:val="left" w:pos="2835"/>
        </w:tabs>
        <w:spacing w:before="80" w:after="80"/>
        <w:ind w:left="539" w:hanging="539"/>
        <w:jc w:val="both"/>
        <w:rPr>
          <w:rFonts w:ascii="Arial" w:hAnsi="Arial" w:cs="Arial"/>
          <w:sz w:val="20"/>
          <w:szCs w:val="20"/>
          <w:lang w:val="es-MX"/>
        </w:rPr>
      </w:pPr>
      <w:r w:rsidRPr="0007669B">
        <w:rPr>
          <w:rFonts w:ascii="Arial" w:hAnsi="Arial" w:cs="Arial"/>
          <w:color w:val="000000"/>
          <w:sz w:val="20"/>
          <w:szCs w:val="20"/>
        </w:rPr>
        <w:t>Para efectos  de responsabilidad y compromiso en ambas partes, solo serán considerados como resguardarte de un bien, aquella persona que acredite la documentación correspondiente del mismo.</w:t>
      </w:r>
    </w:p>
    <w:p w:rsidR="0007669B" w:rsidRPr="0007669B" w:rsidRDefault="0007669B" w:rsidP="0007669B">
      <w:pPr>
        <w:numPr>
          <w:ilvl w:val="1"/>
          <w:numId w:val="1"/>
        </w:numPr>
        <w:tabs>
          <w:tab w:val="clear" w:pos="390"/>
          <w:tab w:val="left" w:pos="142"/>
          <w:tab w:val="num" w:pos="540"/>
          <w:tab w:val="num" w:pos="2074"/>
          <w:tab w:val="left" w:pos="2835"/>
        </w:tabs>
        <w:spacing w:before="80" w:after="80"/>
        <w:ind w:left="539" w:hanging="539"/>
        <w:jc w:val="both"/>
        <w:rPr>
          <w:rFonts w:ascii="Arial" w:hAnsi="Arial" w:cs="Arial"/>
          <w:sz w:val="20"/>
          <w:szCs w:val="20"/>
          <w:lang w:val="es-MX"/>
        </w:rPr>
      </w:pPr>
      <w:r w:rsidRPr="0007669B">
        <w:rPr>
          <w:rFonts w:ascii="Arial" w:hAnsi="Arial" w:cs="Arial"/>
          <w:color w:val="000000"/>
          <w:sz w:val="20"/>
          <w:szCs w:val="20"/>
        </w:rPr>
        <w:t>No se podrá asignar bienes propiedad de la UIET, a</w:t>
      </w:r>
      <w:r w:rsidR="001625EE">
        <w:rPr>
          <w:rFonts w:ascii="Arial" w:hAnsi="Arial" w:cs="Arial"/>
          <w:color w:val="000000"/>
          <w:sz w:val="20"/>
          <w:szCs w:val="20"/>
        </w:rPr>
        <w:t xml:space="preserve"> </w:t>
      </w:r>
      <w:r w:rsidRPr="0007669B">
        <w:rPr>
          <w:rFonts w:ascii="Arial" w:hAnsi="Arial" w:cs="Arial"/>
          <w:color w:val="000000"/>
          <w:sz w:val="20"/>
          <w:szCs w:val="20"/>
        </w:rPr>
        <w:t>personas ajenas a dicha Institución Educativa.</w:t>
      </w:r>
    </w:p>
    <w:p w:rsidR="0007669B" w:rsidRPr="0007669B" w:rsidRDefault="0007669B" w:rsidP="0007669B">
      <w:pPr>
        <w:numPr>
          <w:ilvl w:val="1"/>
          <w:numId w:val="1"/>
        </w:numPr>
        <w:tabs>
          <w:tab w:val="clear" w:pos="390"/>
          <w:tab w:val="left" w:pos="142"/>
          <w:tab w:val="num" w:pos="540"/>
          <w:tab w:val="num" w:pos="2074"/>
          <w:tab w:val="left" w:pos="2835"/>
        </w:tabs>
        <w:spacing w:before="80" w:after="80"/>
        <w:ind w:left="539" w:hanging="539"/>
        <w:jc w:val="both"/>
        <w:rPr>
          <w:rFonts w:ascii="Arial" w:hAnsi="Arial" w:cs="Arial"/>
          <w:sz w:val="20"/>
          <w:szCs w:val="20"/>
          <w:lang w:val="es-MX"/>
        </w:rPr>
      </w:pPr>
      <w:r w:rsidRPr="0007669B">
        <w:rPr>
          <w:rFonts w:ascii="Arial" w:hAnsi="Arial" w:cs="Arial"/>
          <w:color w:val="000000"/>
          <w:sz w:val="20"/>
          <w:szCs w:val="20"/>
        </w:rPr>
        <w:t xml:space="preserve">Es responsabilidad del </w:t>
      </w:r>
      <w:proofErr w:type="spellStart"/>
      <w:r w:rsidRPr="0007669B">
        <w:rPr>
          <w:rFonts w:ascii="Arial" w:hAnsi="Arial" w:cs="Arial"/>
          <w:color w:val="000000"/>
          <w:sz w:val="20"/>
          <w:szCs w:val="20"/>
        </w:rPr>
        <w:t>resguardante</w:t>
      </w:r>
      <w:proofErr w:type="spellEnd"/>
      <w:r w:rsidRPr="0007669B">
        <w:rPr>
          <w:rFonts w:ascii="Arial" w:hAnsi="Arial" w:cs="Arial"/>
          <w:color w:val="000000"/>
          <w:sz w:val="20"/>
          <w:szCs w:val="20"/>
        </w:rPr>
        <w:t xml:space="preserve"> cuidar los bienes en caso de préstamos a terceras personas.</w:t>
      </w:r>
    </w:p>
    <w:p w:rsidR="0007669B" w:rsidRPr="00924AC2" w:rsidRDefault="0007669B" w:rsidP="0007669B">
      <w:pPr>
        <w:numPr>
          <w:ilvl w:val="1"/>
          <w:numId w:val="1"/>
        </w:numPr>
        <w:tabs>
          <w:tab w:val="clear" w:pos="390"/>
          <w:tab w:val="left" w:pos="142"/>
          <w:tab w:val="num" w:pos="540"/>
          <w:tab w:val="num" w:pos="2074"/>
          <w:tab w:val="left" w:pos="2835"/>
        </w:tabs>
        <w:spacing w:before="80" w:after="80"/>
        <w:ind w:left="539" w:hanging="539"/>
        <w:jc w:val="both"/>
        <w:rPr>
          <w:rFonts w:ascii="Arial" w:hAnsi="Arial" w:cs="Arial"/>
          <w:sz w:val="20"/>
          <w:szCs w:val="20"/>
          <w:lang w:val="es-MX"/>
        </w:rPr>
      </w:pPr>
      <w:r w:rsidRPr="0007669B">
        <w:rPr>
          <w:rFonts w:ascii="Arial" w:hAnsi="Arial" w:cs="Arial"/>
          <w:color w:val="000000"/>
          <w:sz w:val="20"/>
          <w:szCs w:val="20"/>
        </w:rPr>
        <w:t>No se reciben bienes o materiales sin las facturas correspondientes.</w:t>
      </w:r>
    </w:p>
    <w:p w:rsidR="00924AC2" w:rsidRPr="0007669B" w:rsidRDefault="00924AC2" w:rsidP="0007669B">
      <w:pPr>
        <w:numPr>
          <w:ilvl w:val="1"/>
          <w:numId w:val="1"/>
        </w:numPr>
        <w:tabs>
          <w:tab w:val="clear" w:pos="390"/>
          <w:tab w:val="left" w:pos="142"/>
          <w:tab w:val="num" w:pos="540"/>
          <w:tab w:val="num" w:pos="2074"/>
          <w:tab w:val="left" w:pos="2835"/>
        </w:tabs>
        <w:spacing w:before="80" w:after="80"/>
        <w:ind w:left="539" w:hanging="539"/>
        <w:jc w:val="both"/>
        <w:rPr>
          <w:rFonts w:ascii="Arial" w:hAnsi="Arial" w:cs="Arial"/>
          <w:sz w:val="20"/>
          <w:szCs w:val="20"/>
          <w:lang w:val="es-MX"/>
        </w:rPr>
      </w:pPr>
      <w:r>
        <w:rPr>
          <w:rFonts w:ascii="Arial" w:hAnsi="Arial" w:cs="Arial"/>
          <w:color w:val="000000"/>
          <w:sz w:val="20"/>
          <w:szCs w:val="20"/>
        </w:rPr>
        <w:t>El área de almacén no recibirá y no dará de alta facturas en el sistema</w:t>
      </w:r>
      <w:r w:rsidR="001000B7">
        <w:rPr>
          <w:rFonts w:ascii="Arial" w:hAnsi="Arial" w:cs="Arial"/>
          <w:color w:val="000000"/>
          <w:sz w:val="20"/>
          <w:szCs w:val="20"/>
        </w:rPr>
        <w:t xml:space="preserve"> </w:t>
      </w:r>
      <w:r>
        <w:rPr>
          <w:rFonts w:ascii="Arial" w:hAnsi="Arial" w:cs="Arial"/>
          <w:color w:val="000000"/>
          <w:sz w:val="20"/>
          <w:szCs w:val="20"/>
        </w:rPr>
        <w:t>de recepción</w:t>
      </w:r>
      <w:r w:rsidR="00AF5405">
        <w:rPr>
          <w:rFonts w:ascii="Arial" w:hAnsi="Arial" w:cs="Arial"/>
          <w:color w:val="000000"/>
          <w:sz w:val="20"/>
          <w:szCs w:val="20"/>
        </w:rPr>
        <w:t xml:space="preserve"> </w:t>
      </w:r>
      <w:r>
        <w:rPr>
          <w:rFonts w:ascii="Arial" w:hAnsi="Arial" w:cs="Arial"/>
          <w:color w:val="000000"/>
          <w:sz w:val="20"/>
          <w:szCs w:val="20"/>
        </w:rPr>
        <w:t xml:space="preserve"> cuyos productos no se presenten físicamente. </w:t>
      </w:r>
    </w:p>
    <w:p w:rsidR="0007669B" w:rsidRPr="0007669B" w:rsidRDefault="0007669B" w:rsidP="0007669B">
      <w:pPr>
        <w:numPr>
          <w:ilvl w:val="1"/>
          <w:numId w:val="1"/>
        </w:numPr>
        <w:tabs>
          <w:tab w:val="clear" w:pos="390"/>
          <w:tab w:val="left" w:pos="142"/>
          <w:tab w:val="num" w:pos="540"/>
          <w:tab w:val="num" w:pos="2074"/>
          <w:tab w:val="left" w:pos="2835"/>
        </w:tabs>
        <w:spacing w:before="80" w:after="80"/>
        <w:ind w:left="539" w:hanging="539"/>
        <w:jc w:val="both"/>
        <w:rPr>
          <w:rFonts w:ascii="Arial" w:hAnsi="Arial" w:cs="Arial"/>
          <w:sz w:val="20"/>
          <w:szCs w:val="20"/>
          <w:lang w:val="es-MX"/>
        </w:rPr>
      </w:pPr>
      <w:r w:rsidRPr="0007669B">
        <w:rPr>
          <w:rFonts w:ascii="Arial" w:hAnsi="Arial" w:cs="Arial"/>
          <w:color w:val="000000"/>
          <w:sz w:val="20"/>
          <w:szCs w:val="20"/>
        </w:rPr>
        <w:t>Los encargados de los bienes son los responsables de la preservación de los mismos.</w:t>
      </w:r>
    </w:p>
    <w:p w:rsidR="0007669B" w:rsidRPr="0007669B" w:rsidRDefault="0007669B" w:rsidP="0007669B">
      <w:pPr>
        <w:numPr>
          <w:ilvl w:val="1"/>
          <w:numId w:val="1"/>
        </w:numPr>
        <w:tabs>
          <w:tab w:val="clear" w:pos="390"/>
          <w:tab w:val="left" w:pos="142"/>
          <w:tab w:val="num" w:pos="540"/>
          <w:tab w:val="num" w:pos="2074"/>
          <w:tab w:val="left" w:pos="2835"/>
        </w:tabs>
        <w:spacing w:before="80" w:after="80"/>
        <w:ind w:left="539" w:hanging="539"/>
        <w:jc w:val="both"/>
        <w:rPr>
          <w:rFonts w:ascii="Arial" w:hAnsi="Arial" w:cs="Arial"/>
          <w:sz w:val="20"/>
          <w:szCs w:val="20"/>
          <w:lang w:val="es-MX"/>
        </w:rPr>
      </w:pPr>
      <w:r w:rsidRPr="0007669B">
        <w:rPr>
          <w:rFonts w:ascii="Arial" w:hAnsi="Arial" w:cs="Arial"/>
          <w:color w:val="000000"/>
          <w:sz w:val="20"/>
          <w:szCs w:val="20"/>
        </w:rPr>
        <w:t>Los responsables deben avisar al área de almacén cuando una de las etiquetas o números de inventario se despegue o sufra algún daño.</w:t>
      </w:r>
    </w:p>
    <w:p w:rsidR="0007669B" w:rsidRPr="0007669B" w:rsidRDefault="0007669B" w:rsidP="0007669B">
      <w:pPr>
        <w:numPr>
          <w:ilvl w:val="1"/>
          <w:numId w:val="1"/>
        </w:numPr>
        <w:tabs>
          <w:tab w:val="clear" w:pos="390"/>
          <w:tab w:val="left" w:pos="142"/>
          <w:tab w:val="num" w:pos="540"/>
          <w:tab w:val="num" w:pos="2074"/>
          <w:tab w:val="left" w:pos="2835"/>
        </w:tabs>
        <w:spacing w:before="80" w:after="80"/>
        <w:ind w:left="539" w:hanging="539"/>
        <w:jc w:val="both"/>
        <w:rPr>
          <w:rFonts w:ascii="Arial" w:hAnsi="Arial" w:cs="Arial"/>
          <w:sz w:val="20"/>
          <w:szCs w:val="20"/>
          <w:lang w:val="es-MX"/>
        </w:rPr>
      </w:pPr>
      <w:r w:rsidRPr="0007669B">
        <w:rPr>
          <w:rFonts w:ascii="Arial" w:hAnsi="Arial" w:cs="Arial"/>
          <w:color w:val="000000"/>
          <w:sz w:val="20"/>
          <w:szCs w:val="20"/>
        </w:rPr>
        <w:t>Los responsables de los bienes deben solicitar el cambio de resguardo cuando sea necesario.</w:t>
      </w:r>
    </w:p>
    <w:p w:rsidR="0007669B" w:rsidRPr="0007669B" w:rsidRDefault="0007669B" w:rsidP="0007669B">
      <w:pPr>
        <w:numPr>
          <w:ilvl w:val="1"/>
          <w:numId w:val="1"/>
        </w:numPr>
        <w:tabs>
          <w:tab w:val="clear" w:pos="390"/>
          <w:tab w:val="left" w:pos="142"/>
          <w:tab w:val="num" w:pos="540"/>
          <w:tab w:val="num" w:pos="2074"/>
          <w:tab w:val="left" w:pos="2835"/>
        </w:tabs>
        <w:spacing w:before="80" w:after="80"/>
        <w:ind w:left="539" w:hanging="539"/>
        <w:jc w:val="both"/>
        <w:rPr>
          <w:rFonts w:ascii="Arial" w:hAnsi="Arial" w:cs="Arial"/>
          <w:sz w:val="20"/>
          <w:szCs w:val="20"/>
          <w:lang w:val="es-MX"/>
        </w:rPr>
      </w:pPr>
      <w:r w:rsidRPr="0007669B">
        <w:rPr>
          <w:rFonts w:ascii="Arial" w:hAnsi="Arial" w:cs="Arial"/>
          <w:color w:val="000000"/>
          <w:sz w:val="20"/>
          <w:szCs w:val="20"/>
        </w:rPr>
        <w:t>Los responsables de los bienes deben solicitar la baja de los bienes que a su consideración lo amerite, para su revisión.</w:t>
      </w:r>
    </w:p>
    <w:p w:rsidR="0007669B" w:rsidRPr="0007669B" w:rsidRDefault="0007669B" w:rsidP="0007669B">
      <w:pPr>
        <w:numPr>
          <w:ilvl w:val="1"/>
          <w:numId w:val="1"/>
        </w:numPr>
        <w:tabs>
          <w:tab w:val="clear" w:pos="390"/>
          <w:tab w:val="left" w:pos="142"/>
          <w:tab w:val="num" w:pos="540"/>
          <w:tab w:val="num" w:pos="2074"/>
          <w:tab w:val="left" w:pos="2835"/>
        </w:tabs>
        <w:spacing w:before="80" w:after="80"/>
        <w:ind w:left="539" w:hanging="539"/>
        <w:jc w:val="both"/>
        <w:rPr>
          <w:rFonts w:ascii="Arial" w:hAnsi="Arial" w:cs="Arial"/>
          <w:sz w:val="20"/>
          <w:szCs w:val="20"/>
          <w:lang w:val="es-MX"/>
        </w:rPr>
      </w:pPr>
      <w:r w:rsidRPr="0007669B">
        <w:rPr>
          <w:rFonts w:ascii="Arial" w:hAnsi="Arial" w:cs="Arial"/>
          <w:color w:val="000000"/>
          <w:sz w:val="20"/>
          <w:szCs w:val="20"/>
        </w:rPr>
        <w:lastRenderedPageBreak/>
        <w:t>No se  cancelará documento alguno, sin antes haber realizado una verificación del estado en que se encuentra el bien mueble. En caso de equipos informáticos, corresponderá al TIC´S dictaminar el estado en que se encuentra la unidad o dispositivo. Tratándose de  mobiliario y equipo de oficina (silla, mesa, archivero, anaqueles</w:t>
      </w:r>
      <w:r w:rsidR="001625EE">
        <w:rPr>
          <w:rFonts w:ascii="Arial" w:hAnsi="Arial" w:cs="Arial"/>
          <w:color w:val="000000"/>
          <w:sz w:val="20"/>
          <w:szCs w:val="20"/>
        </w:rPr>
        <w:t>,</w:t>
      </w:r>
      <w:r w:rsidRPr="0007669B">
        <w:rPr>
          <w:rFonts w:ascii="Arial" w:hAnsi="Arial" w:cs="Arial"/>
          <w:color w:val="000000"/>
          <w:sz w:val="20"/>
          <w:szCs w:val="20"/>
        </w:rPr>
        <w:t xml:space="preserve"> etc.)</w:t>
      </w:r>
      <w:r w:rsidR="001625EE">
        <w:rPr>
          <w:rFonts w:ascii="Arial" w:hAnsi="Arial" w:cs="Arial"/>
          <w:color w:val="000000"/>
          <w:sz w:val="20"/>
          <w:szCs w:val="20"/>
        </w:rPr>
        <w:t>, s</w:t>
      </w:r>
      <w:r w:rsidRPr="0007669B">
        <w:rPr>
          <w:rFonts w:ascii="Arial" w:hAnsi="Arial" w:cs="Arial"/>
          <w:color w:val="000000"/>
          <w:sz w:val="20"/>
          <w:szCs w:val="20"/>
        </w:rPr>
        <w:t>er</w:t>
      </w:r>
      <w:r w:rsidR="001625EE">
        <w:rPr>
          <w:rFonts w:ascii="Arial" w:hAnsi="Arial" w:cs="Arial"/>
          <w:color w:val="000000"/>
          <w:sz w:val="20"/>
          <w:szCs w:val="20"/>
        </w:rPr>
        <w:t>á</w:t>
      </w:r>
      <w:r w:rsidRPr="0007669B">
        <w:rPr>
          <w:rFonts w:ascii="Arial" w:hAnsi="Arial" w:cs="Arial"/>
          <w:color w:val="000000"/>
          <w:sz w:val="20"/>
          <w:szCs w:val="20"/>
        </w:rPr>
        <w:t xml:space="preserve"> el Departamento de Recursos Materiales y Servicios Generales, quien dictamine mediante reporte las condiciones en que se encuentre dicho mobiliario.</w:t>
      </w:r>
    </w:p>
    <w:p w:rsidR="0007669B" w:rsidRPr="0007669B" w:rsidRDefault="0007669B" w:rsidP="0007669B">
      <w:pPr>
        <w:numPr>
          <w:ilvl w:val="1"/>
          <w:numId w:val="1"/>
        </w:numPr>
        <w:tabs>
          <w:tab w:val="clear" w:pos="390"/>
          <w:tab w:val="left" w:pos="142"/>
          <w:tab w:val="num" w:pos="540"/>
          <w:tab w:val="num" w:pos="2074"/>
          <w:tab w:val="left" w:pos="2835"/>
        </w:tabs>
        <w:spacing w:before="80" w:after="80"/>
        <w:ind w:left="539" w:hanging="539"/>
        <w:jc w:val="both"/>
        <w:rPr>
          <w:rFonts w:ascii="Arial" w:hAnsi="Arial" w:cs="Arial"/>
          <w:sz w:val="20"/>
          <w:szCs w:val="20"/>
          <w:lang w:val="es-MX"/>
        </w:rPr>
      </w:pPr>
      <w:r w:rsidRPr="0007669B">
        <w:rPr>
          <w:rFonts w:ascii="Arial" w:hAnsi="Arial" w:cs="Arial"/>
          <w:color w:val="000000"/>
          <w:sz w:val="20"/>
          <w:szCs w:val="20"/>
        </w:rPr>
        <w:t>Solo se tramitara la baja del bien, cuando la contraloría haya supervisado y autorizado.</w:t>
      </w:r>
    </w:p>
    <w:p w:rsidR="0007669B" w:rsidRPr="0007669B" w:rsidRDefault="0007669B" w:rsidP="0007669B">
      <w:pPr>
        <w:numPr>
          <w:ilvl w:val="1"/>
          <w:numId w:val="1"/>
        </w:numPr>
        <w:tabs>
          <w:tab w:val="clear" w:pos="390"/>
          <w:tab w:val="left" w:pos="142"/>
          <w:tab w:val="num" w:pos="540"/>
          <w:tab w:val="num" w:pos="2074"/>
          <w:tab w:val="left" w:pos="2835"/>
        </w:tabs>
        <w:spacing w:before="80" w:after="80"/>
        <w:ind w:left="539" w:hanging="539"/>
        <w:jc w:val="both"/>
        <w:rPr>
          <w:rFonts w:ascii="Arial" w:hAnsi="Arial" w:cs="Arial"/>
          <w:sz w:val="20"/>
          <w:szCs w:val="20"/>
          <w:lang w:val="es-MX"/>
        </w:rPr>
      </w:pPr>
      <w:r w:rsidRPr="0007669B">
        <w:rPr>
          <w:rFonts w:ascii="Arial" w:hAnsi="Arial" w:cs="Arial"/>
          <w:color w:val="000000"/>
          <w:sz w:val="20"/>
          <w:szCs w:val="20"/>
        </w:rPr>
        <w:t>Será causa de cancelación de resguardo:</w:t>
      </w:r>
    </w:p>
    <w:p w:rsidR="0007669B" w:rsidRPr="0007669B" w:rsidRDefault="0007669B" w:rsidP="001625EE">
      <w:pPr>
        <w:pStyle w:val="Prrafodelista"/>
        <w:numPr>
          <w:ilvl w:val="1"/>
          <w:numId w:val="7"/>
        </w:numPr>
        <w:tabs>
          <w:tab w:val="left" w:pos="142"/>
          <w:tab w:val="num" w:pos="2074"/>
          <w:tab w:val="left" w:pos="2835"/>
        </w:tabs>
        <w:spacing w:before="80" w:after="80"/>
        <w:ind w:left="757"/>
        <w:jc w:val="both"/>
        <w:rPr>
          <w:rFonts w:ascii="Arial" w:hAnsi="Arial" w:cs="Arial"/>
          <w:sz w:val="20"/>
          <w:szCs w:val="20"/>
          <w:lang w:val="es-MX"/>
        </w:rPr>
      </w:pPr>
      <w:r w:rsidRPr="0007669B">
        <w:rPr>
          <w:rFonts w:ascii="Arial" w:hAnsi="Arial" w:cs="Arial"/>
          <w:sz w:val="20"/>
          <w:szCs w:val="20"/>
        </w:rPr>
        <w:t>Cuando exista modificación en alguna de las firmas registradas en el formato de resguardo de bienes.</w:t>
      </w:r>
    </w:p>
    <w:p w:rsidR="0007669B" w:rsidRPr="0007669B" w:rsidRDefault="0007669B" w:rsidP="001625EE">
      <w:pPr>
        <w:pStyle w:val="Prrafodelista"/>
        <w:numPr>
          <w:ilvl w:val="1"/>
          <w:numId w:val="7"/>
        </w:numPr>
        <w:tabs>
          <w:tab w:val="left" w:pos="142"/>
          <w:tab w:val="num" w:pos="2074"/>
          <w:tab w:val="left" w:pos="2835"/>
        </w:tabs>
        <w:spacing w:before="80" w:after="80"/>
        <w:ind w:left="757"/>
        <w:jc w:val="both"/>
        <w:rPr>
          <w:rFonts w:ascii="Arial" w:hAnsi="Arial" w:cs="Arial"/>
          <w:sz w:val="20"/>
          <w:szCs w:val="20"/>
          <w:lang w:val="es-MX"/>
        </w:rPr>
      </w:pPr>
      <w:r w:rsidRPr="0007669B">
        <w:rPr>
          <w:rFonts w:ascii="Arial" w:hAnsi="Arial" w:cs="Arial"/>
          <w:sz w:val="20"/>
          <w:szCs w:val="20"/>
        </w:rPr>
        <w:t xml:space="preserve">Cuando sea causa de baja del </w:t>
      </w:r>
      <w:proofErr w:type="spellStart"/>
      <w:r w:rsidRPr="0007669B">
        <w:rPr>
          <w:rFonts w:ascii="Arial" w:hAnsi="Arial" w:cs="Arial"/>
          <w:sz w:val="20"/>
          <w:szCs w:val="20"/>
        </w:rPr>
        <w:t>resguardante</w:t>
      </w:r>
      <w:proofErr w:type="spellEnd"/>
      <w:r w:rsidRPr="0007669B">
        <w:rPr>
          <w:rFonts w:ascii="Arial" w:hAnsi="Arial" w:cs="Arial"/>
          <w:sz w:val="20"/>
          <w:szCs w:val="20"/>
        </w:rPr>
        <w:t>.</w:t>
      </w:r>
    </w:p>
    <w:p w:rsidR="0007669B" w:rsidRPr="0007669B" w:rsidRDefault="0007669B" w:rsidP="001625EE">
      <w:pPr>
        <w:pStyle w:val="Prrafodelista"/>
        <w:numPr>
          <w:ilvl w:val="1"/>
          <w:numId w:val="7"/>
        </w:numPr>
        <w:tabs>
          <w:tab w:val="left" w:pos="142"/>
          <w:tab w:val="num" w:pos="2074"/>
          <w:tab w:val="left" w:pos="2835"/>
        </w:tabs>
        <w:spacing w:before="80" w:after="80"/>
        <w:ind w:left="757"/>
        <w:jc w:val="both"/>
        <w:rPr>
          <w:rFonts w:ascii="Arial" w:hAnsi="Arial" w:cs="Arial"/>
          <w:sz w:val="20"/>
          <w:szCs w:val="20"/>
          <w:lang w:val="es-MX"/>
        </w:rPr>
      </w:pPr>
      <w:r w:rsidRPr="0007669B">
        <w:rPr>
          <w:rFonts w:ascii="Arial" w:hAnsi="Arial" w:cs="Arial"/>
          <w:sz w:val="20"/>
          <w:szCs w:val="20"/>
        </w:rPr>
        <w:t>En caso de pérdida: Cuando exista reposición de bien mueble, o sea descontado directamente vía nómina.</w:t>
      </w:r>
    </w:p>
    <w:p w:rsidR="0007669B" w:rsidRPr="0007669B" w:rsidRDefault="0007669B" w:rsidP="001625EE">
      <w:pPr>
        <w:pStyle w:val="Prrafodelista"/>
        <w:numPr>
          <w:ilvl w:val="1"/>
          <w:numId w:val="7"/>
        </w:numPr>
        <w:tabs>
          <w:tab w:val="left" w:pos="142"/>
          <w:tab w:val="num" w:pos="2074"/>
          <w:tab w:val="left" w:pos="2835"/>
        </w:tabs>
        <w:spacing w:before="80" w:after="80"/>
        <w:ind w:left="757"/>
        <w:jc w:val="both"/>
        <w:rPr>
          <w:rFonts w:ascii="Arial" w:hAnsi="Arial" w:cs="Arial"/>
          <w:sz w:val="20"/>
          <w:szCs w:val="20"/>
          <w:lang w:val="es-MX"/>
        </w:rPr>
      </w:pPr>
      <w:r w:rsidRPr="0007669B">
        <w:rPr>
          <w:rFonts w:ascii="Arial" w:hAnsi="Arial" w:cs="Arial"/>
          <w:sz w:val="20"/>
          <w:szCs w:val="20"/>
        </w:rPr>
        <w:t>En caso de robo: Cuando el servidor público acredite mediante procedimiento jurídico interpuesto por el abogado general de la UIET, la demanda correspondiente, indicando en este las características del bien robado, así como el número de averiguación previa de la investigación.</w:t>
      </w:r>
    </w:p>
    <w:p w:rsidR="0007669B" w:rsidRPr="0007669B" w:rsidRDefault="0007669B" w:rsidP="001625EE">
      <w:pPr>
        <w:pStyle w:val="Prrafodelista"/>
        <w:numPr>
          <w:ilvl w:val="1"/>
          <w:numId w:val="7"/>
        </w:numPr>
        <w:tabs>
          <w:tab w:val="left" w:pos="142"/>
          <w:tab w:val="num" w:pos="2074"/>
          <w:tab w:val="left" w:pos="2835"/>
        </w:tabs>
        <w:spacing w:before="80" w:after="80"/>
        <w:ind w:left="757"/>
        <w:jc w:val="both"/>
        <w:rPr>
          <w:rFonts w:ascii="Arial" w:hAnsi="Arial" w:cs="Arial"/>
          <w:sz w:val="20"/>
          <w:szCs w:val="20"/>
          <w:lang w:val="es-MX"/>
        </w:rPr>
      </w:pPr>
      <w:r w:rsidRPr="0007669B">
        <w:rPr>
          <w:rFonts w:ascii="Arial" w:hAnsi="Arial" w:cs="Arial"/>
          <w:sz w:val="20"/>
          <w:szCs w:val="20"/>
        </w:rPr>
        <w:t>Cuando el bien mueble que utiliza el servidor público, se causa de baja por inactividad y mal funcionamiento.</w:t>
      </w:r>
    </w:p>
    <w:p w:rsidR="0007669B" w:rsidRPr="0007669B" w:rsidRDefault="0007669B" w:rsidP="0007669B">
      <w:pPr>
        <w:tabs>
          <w:tab w:val="left" w:pos="142"/>
          <w:tab w:val="left" w:pos="2835"/>
          <w:tab w:val="num" w:pos="2941"/>
        </w:tabs>
        <w:spacing w:before="80" w:after="80"/>
        <w:jc w:val="both"/>
        <w:rPr>
          <w:rFonts w:ascii="Arial" w:hAnsi="Arial" w:cs="Arial"/>
          <w:sz w:val="20"/>
          <w:szCs w:val="20"/>
        </w:rPr>
      </w:pPr>
    </w:p>
    <w:p w:rsidR="0007669B" w:rsidRPr="00924AC2" w:rsidRDefault="0007669B" w:rsidP="0007669B">
      <w:pPr>
        <w:spacing w:before="80" w:after="80"/>
        <w:jc w:val="both"/>
        <w:rPr>
          <w:rFonts w:ascii="Arial" w:hAnsi="Arial" w:cs="Arial"/>
          <w:bCs/>
          <w:sz w:val="20"/>
          <w:szCs w:val="20"/>
        </w:rPr>
      </w:pPr>
    </w:p>
    <w:p w:rsidR="007E26F9" w:rsidRPr="00924AC2" w:rsidRDefault="007E26F9" w:rsidP="007E26F9">
      <w:pPr>
        <w:pStyle w:val="Style1"/>
        <w:spacing w:before="80" w:line="240" w:lineRule="auto"/>
        <w:jc w:val="left"/>
        <w:rPr>
          <w:rFonts w:ascii="Arial" w:hAnsi="Arial" w:cs="Arial"/>
          <w:b/>
          <w:bCs/>
          <w:sz w:val="20"/>
          <w:szCs w:val="20"/>
          <w:lang w:val="es-ES_tradnl"/>
        </w:rPr>
      </w:pPr>
      <w:r w:rsidRPr="00924AC2">
        <w:rPr>
          <w:rFonts w:ascii="Arial" w:hAnsi="Arial" w:cs="Arial"/>
          <w:b/>
          <w:spacing w:val="-1"/>
          <w:sz w:val="20"/>
          <w:szCs w:val="20"/>
          <w:lang w:val="es-ES_tradnl"/>
        </w:rPr>
        <w:t>4. Indicadores de acreditación y/o seguimiento:</w:t>
      </w:r>
      <w:r w:rsidRPr="00924AC2">
        <w:rPr>
          <w:rFonts w:ascii="Arial" w:hAnsi="Arial" w:cs="Arial"/>
          <w:spacing w:val="-1"/>
          <w:sz w:val="20"/>
          <w:szCs w:val="20"/>
          <w:lang w:val="es-ES_tradnl"/>
        </w:rPr>
        <w:t xml:space="preserve"> </w:t>
      </w:r>
    </w:p>
    <w:p w:rsidR="00924AC2" w:rsidRPr="00924AC2" w:rsidRDefault="00924AC2" w:rsidP="00924AC2">
      <w:pPr>
        <w:spacing w:before="80" w:after="80"/>
        <w:jc w:val="both"/>
        <w:rPr>
          <w:rFonts w:ascii="Arial" w:hAnsi="Arial" w:cs="Arial"/>
          <w:sz w:val="20"/>
          <w:szCs w:val="20"/>
        </w:rPr>
      </w:pPr>
      <w:r w:rsidRPr="00924AC2">
        <w:rPr>
          <w:rFonts w:ascii="Arial" w:hAnsi="Arial" w:cs="Arial"/>
          <w:sz w:val="20"/>
          <w:szCs w:val="20"/>
        </w:rPr>
        <w:t>100% actualizado el concentrado del patrimonio de la Universidad.</w:t>
      </w:r>
    </w:p>
    <w:p w:rsidR="007E26F9" w:rsidRPr="00924AC2" w:rsidRDefault="007E26F9" w:rsidP="007E26F9">
      <w:pPr>
        <w:jc w:val="both"/>
        <w:rPr>
          <w:rFonts w:ascii="Arial" w:hAnsi="Arial" w:cs="Arial"/>
          <w:spacing w:val="-1"/>
          <w:sz w:val="20"/>
          <w:szCs w:val="20"/>
          <w:lang w:val="es-ES_tradnl"/>
        </w:rPr>
      </w:pPr>
    </w:p>
    <w:p w:rsidR="007E26F9" w:rsidRPr="00924AC2" w:rsidRDefault="007E26F9" w:rsidP="007E26F9">
      <w:pPr>
        <w:jc w:val="both"/>
        <w:rPr>
          <w:rFonts w:ascii="Arial" w:hAnsi="Arial" w:cs="Arial"/>
          <w:spacing w:val="-1"/>
          <w:sz w:val="20"/>
          <w:szCs w:val="20"/>
          <w:lang w:val="es-ES_tradnl"/>
        </w:rPr>
      </w:pPr>
    </w:p>
    <w:p w:rsidR="007E26F9" w:rsidRDefault="007E26F9" w:rsidP="007E26F9">
      <w:pPr>
        <w:jc w:val="both"/>
        <w:rPr>
          <w:rFonts w:ascii="Arial" w:hAnsi="Arial" w:cs="Arial"/>
          <w:spacing w:val="-1"/>
          <w:sz w:val="20"/>
          <w:szCs w:val="20"/>
          <w:lang w:val="es-ES_tradnl"/>
        </w:rPr>
      </w:pPr>
    </w:p>
    <w:p w:rsidR="007E26F9" w:rsidRDefault="007E26F9" w:rsidP="007E26F9">
      <w:pPr>
        <w:jc w:val="both"/>
        <w:rPr>
          <w:rFonts w:ascii="Arial" w:hAnsi="Arial" w:cs="Arial"/>
          <w:b/>
          <w:bCs/>
          <w:sz w:val="20"/>
          <w:szCs w:val="20"/>
          <w:lang w:val="es-ES_tradnl"/>
        </w:rPr>
      </w:pPr>
      <w:r w:rsidRPr="00326482">
        <w:rPr>
          <w:rFonts w:ascii="Arial" w:hAnsi="Arial" w:cs="Arial"/>
          <w:b/>
          <w:bCs/>
          <w:sz w:val="20"/>
          <w:szCs w:val="20"/>
          <w:lang w:val="es-ES_tradnl"/>
        </w:rPr>
        <w:t>5. Descripción del procedimiento</w:t>
      </w:r>
    </w:p>
    <w:p w:rsidR="007E26F9" w:rsidRDefault="007E26F9" w:rsidP="007E26F9">
      <w:pPr>
        <w:jc w:val="both"/>
        <w:rPr>
          <w:rFonts w:ascii="Arial" w:hAnsi="Arial" w:cs="Arial"/>
          <w:b/>
          <w:bCs/>
          <w:sz w:val="20"/>
          <w:szCs w:val="20"/>
          <w:lang w:val="es-ES_tradnl"/>
        </w:rPr>
      </w:pPr>
    </w:p>
    <w:p w:rsidR="007E26F9" w:rsidRPr="00326482" w:rsidRDefault="007E26F9" w:rsidP="007E26F9">
      <w:pPr>
        <w:jc w:val="both"/>
        <w:rPr>
          <w:rFonts w:ascii="Arial" w:hAnsi="Arial" w:cs="Arial"/>
          <w:b/>
          <w:bCs/>
          <w:sz w:val="20"/>
          <w:szCs w:val="20"/>
          <w:lang w:val="es-ES_tradnl"/>
        </w:rPr>
      </w:pPr>
      <w:r>
        <w:rPr>
          <w:rFonts w:ascii="Arial" w:hAnsi="Arial" w:cs="Arial"/>
          <w:b/>
          <w:bCs/>
          <w:sz w:val="20"/>
          <w:szCs w:val="20"/>
          <w:lang w:val="es-ES_tradnl"/>
        </w:rPr>
        <w:t xml:space="preserve">5.1 </w:t>
      </w:r>
      <w:r w:rsidR="0007669B">
        <w:rPr>
          <w:rFonts w:ascii="Arial" w:hAnsi="Arial" w:cs="Arial"/>
          <w:b/>
          <w:bCs/>
          <w:sz w:val="20"/>
          <w:szCs w:val="20"/>
          <w:lang w:val="es-ES_tradnl"/>
        </w:rPr>
        <w:t>Solicitud y asignación de bienes</w:t>
      </w:r>
    </w:p>
    <w:p w:rsidR="007E26F9" w:rsidRDefault="007E26F9" w:rsidP="007E26F9">
      <w:pPr>
        <w:jc w:val="both"/>
        <w:rPr>
          <w:rFonts w:ascii="Arial" w:hAnsi="Arial" w:cs="Arial"/>
          <w:b/>
          <w:sz w:val="8"/>
          <w:szCs w:val="8"/>
        </w:rPr>
      </w:pPr>
    </w:p>
    <w:tbl>
      <w:tblPr>
        <w:tblW w:w="9790"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21"/>
        <w:gridCol w:w="1984"/>
        <w:gridCol w:w="6885"/>
      </w:tblGrid>
      <w:tr w:rsidR="007E26F9" w:rsidRPr="00326482" w:rsidTr="00A45C7C">
        <w:trPr>
          <w:tblHeader/>
        </w:trPr>
        <w:tc>
          <w:tcPr>
            <w:tcW w:w="921" w:type="dxa"/>
            <w:tcBorders>
              <w:top w:val="nil"/>
              <w:left w:val="nil"/>
              <w:bottom w:val="single" w:sz="6" w:space="0" w:color="auto"/>
              <w:right w:val="nil"/>
            </w:tcBorders>
            <w:shd w:val="clear" w:color="auto" w:fill="D9D9D9"/>
          </w:tcPr>
          <w:p w:rsidR="007E26F9" w:rsidRPr="00326482" w:rsidRDefault="007E26F9" w:rsidP="00A45C7C">
            <w:pPr>
              <w:ind w:left="-142" w:right="-70"/>
              <w:jc w:val="center"/>
              <w:rPr>
                <w:rFonts w:ascii="Arial" w:hAnsi="Arial" w:cs="Arial"/>
                <w:sz w:val="18"/>
                <w:szCs w:val="18"/>
              </w:rPr>
            </w:pPr>
            <w:r w:rsidRPr="00326482">
              <w:rPr>
                <w:rFonts w:ascii="Arial" w:hAnsi="Arial" w:cs="Arial"/>
                <w:sz w:val="18"/>
                <w:szCs w:val="18"/>
              </w:rPr>
              <w:t>Secuencia</w:t>
            </w:r>
          </w:p>
        </w:tc>
        <w:tc>
          <w:tcPr>
            <w:tcW w:w="1984" w:type="dxa"/>
            <w:tcBorders>
              <w:top w:val="nil"/>
              <w:left w:val="nil"/>
              <w:bottom w:val="single" w:sz="6" w:space="0" w:color="auto"/>
              <w:right w:val="nil"/>
            </w:tcBorders>
            <w:shd w:val="clear" w:color="auto" w:fill="D9D9D9"/>
            <w:vAlign w:val="center"/>
          </w:tcPr>
          <w:p w:rsidR="007E26F9" w:rsidRPr="00326482" w:rsidRDefault="007E26F9" w:rsidP="00A45C7C">
            <w:pPr>
              <w:jc w:val="center"/>
              <w:rPr>
                <w:rFonts w:ascii="Arial" w:hAnsi="Arial" w:cs="Arial"/>
                <w:sz w:val="18"/>
                <w:szCs w:val="18"/>
              </w:rPr>
            </w:pPr>
            <w:r w:rsidRPr="00326482">
              <w:rPr>
                <w:rFonts w:ascii="Arial" w:hAnsi="Arial" w:cs="Arial"/>
                <w:sz w:val="18"/>
                <w:szCs w:val="18"/>
              </w:rPr>
              <w:t>Responsable</w:t>
            </w:r>
          </w:p>
        </w:tc>
        <w:tc>
          <w:tcPr>
            <w:tcW w:w="6885" w:type="dxa"/>
            <w:tcBorders>
              <w:top w:val="nil"/>
              <w:left w:val="nil"/>
              <w:bottom w:val="single" w:sz="6" w:space="0" w:color="auto"/>
              <w:right w:val="nil"/>
            </w:tcBorders>
            <w:shd w:val="clear" w:color="auto" w:fill="D9D9D9"/>
            <w:vAlign w:val="center"/>
          </w:tcPr>
          <w:p w:rsidR="007E26F9" w:rsidRPr="00326482" w:rsidRDefault="007E26F9" w:rsidP="00A45C7C">
            <w:pPr>
              <w:jc w:val="center"/>
              <w:rPr>
                <w:rFonts w:ascii="Arial" w:hAnsi="Arial" w:cs="Arial"/>
                <w:sz w:val="18"/>
                <w:szCs w:val="18"/>
              </w:rPr>
            </w:pPr>
            <w:r w:rsidRPr="00326482">
              <w:rPr>
                <w:rFonts w:ascii="Arial" w:hAnsi="Arial" w:cs="Arial"/>
                <w:sz w:val="18"/>
                <w:szCs w:val="18"/>
              </w:rPr>
              <w:t>Actividades</w:t>
            </w:r>
          </w:p>
        </w:tc>
      </w:tr>
      <w:tr w:rsidR="0007669B" w:rsidRPr="00326482" w:rsidTr="0007669B">
        <w:tc>
          <w:tcPr>
            <w:tcW w:w="921" w:type="dxa"/>
            <w:tcBorders>
              <w:top w:val="single" w:sz="6" w:space="0" w:color="auto"/>
              <w:bottom w:val="dotted" w:sz="4" w:space="0" w:color="auto"/>
            </w:tcBorders>
            <w:vAlign w:val="center"/>
          </w:tcPr>
          <w:p w:rsidR="0007669B" w:rsidRPr="00320B73" w:rsidRDefault="0007669B" w:rsidP="0007669B">
            <w:pPr>
              <w:spacing w:before="60" w:after="60"/>
              <w:jc w:val="center"/>
              <w:rPr>
                <w:rFonts w:ascii="Arial" w:hAnsi="Arial" w:cs="Arial"/>
                <w:color w:val="244061"/>
                <w:sz w:val="18"/>
                <w:szCs w:val="18"/>
              </w:rPr>
            </w:pPr>
            <w:r w:rsidRPr="00320B73">
              <w:rPr>
                <w:rFonts w:ascii="Arial" w:hAnsi="Arial" w:cs="Arial"/>
                <w:color w:val="244061"/>
                <w:sz w:val="18"/>
                <w:szCs w:val="18"/>
              </w:rPr>
              <w:t>5.1</w:t>
            </w:r>
            <w:r>
              <w:rPr>
                <w:rFonts w:ascii="Arial" w:hAnsi="Arial" w:cs="Arial"/>
                <w:color w:val="244061"/>
                <w:sz w:val="18"/>
                <w:szCs w:val="18"/>
              </w:rPr>
              <w:t>.1</w:t>
            </w:r>
          </w:p>
        </w:tc>
        <w:tc>
          <w:tcPr>
            <w:tcW w:w="1984" w:type="dxa"/>
            <w:tcBorders>
              <w:top w:val="single" w:sz="6" w:space="0" w:color="auto"/>
              <w:bottom w:val="dotted" w:sz="4" w:space="0" w:color="auto"/>
            </w:tcBorders>
            <w:vAlign w:val="center"/>
          </w:tcPr>
          <w:p w:rsidR="0007669B" w:rsidRPr="0007669B" w:rsidRDefault="0007669B" w:rsidP="0007669B">
            <w:pPr>
              <w:pStyle w:val="Encabezado"/>
              <w:jc w:val="center"/>
              <w:rPr>
                <w:rFonts w:cs="Arial"/>
                <w:color w:val="44546A" w:themeColor="text2"/>
                <w:sz w:val="18"/>
                <w:szCs w:val="18"/>
              </w:rPr>
            </w:pPr>
            <w:r w:rsidRPr="0007669B">
              <w:rPr>
                <w:rFonts w:cs="Arial"/>
                <w:color w:val="44546A" w:themeColor="text2"/>
                <w:sz w:val="18"/>
                <w:szCs w:val="18"/>
              </w:rPr>
              <w:t>Unidad Administrativa</w:t>
            </w:r>
          </w:p>
        </w:tc>
        <w:tc>
          <w:tcPr>
            <w:tcW w:w="6885" w:type="dxa"/>
            <w:tcBorders>
              <w:top w:val="single" w:sz="6" w:space="0" w:color="auto"/>
              <w:bottom w:val="dotted" w:sz="4" w:space="0" w:color="auto"/>
            </w:tcBorders>
            <w:vAlign w:val="center"/>
          </w:tcPr>
          <w:p w:rsidR="0007669B" w:rsidRPr="0007669B" w:rsidRDefault="0007669B" w:rsidP="00641FD7">
            <w:pPr>
              <w:autoSpaceDE w:val="0"/>
              <w:autoSpaceDN w:val="0"/>
              <w:adjustRightInd w:val="0"/>
              <w:spacing w:before="120" w:after="120"/>
              <w:jc w:val="both"/>
              <w:rPr>
                <w:rFonts w:ascii="Arial" w:hAnsi="Arial" w:cs="Arial"/>
                <w:sz w:val="20"/>
                <w:szCs w:val="20"/>
              </w:rPr>
            </w:pPr>
            <w:r w:rsidRPr="0007669B">
              <w:rPr>
                <w:rFonts w:ascii="Arial" w:hAnsi="Arial" w:cs="Arial"/>
                <w:color w:val="000000"/>
                <w:sz w:val="20"/>
                <w:szCs w:val="20"/>
              </w:rPr>
              <w:t>Solicita al Departamento de Recursos Materiales y Servicios Generales el bien mueble a utilizar.</w:t>
            </w:r>
          </w:p>
        </w:tc>
      </w:tr>
      <w:tr w:rsidR="0007669B" w:rsidRPr="00326482" w:rsidTr="0007669B">
        <w:tc>
          <w:tcPr>
            <w:tcW w:w="921" w:type="dxa"/>
            <w:tcBorders>
              <w:top w:val="dotted" w:sz="4" w:space="0" w:color="auto"/>
              <w:bottom w:val="dotted" w:sz="4" w:space="0" w:color="auto"/>
            </w:tcBorders>
            <w:vAlign w:val="center"/>
          </w:tcPr>
          <w:p w:rsidR="0007669B" w:rsidRPr="00320B73" w:rsidRDefault="0007669B" w:rsidP="0007669B">
            <w:pPr>
              <w:spacing w:before="60" w:after="60"/>
              <w:jc w:val="center"/>
              <w:rPr>
                <w:rFonts w:ascii="Arial" w:hAnsi="Arial" w:cs="Arial"/>
                <w:color w:val="244061"/>
                <w:sz w:val="18"/>
                <w:szCs w:val="18"/>
              </w:rPr>
            </w:pPr>
            <w:r>
              <w:rPr>
                <w:rFonts w:ascii="Arial" w:hAnsi="Arial" w:cs="Arial"/>
                <w:color w:val="244061"/>
                <w:sz w:val="18"/>
                <w:szCs w:val="18"/>
              </w:rPr>
              <w:t>5.1.2</w:t>
            </w:r>
          </w:p>
        </w:tc>
        <w:tc>
          <w:tcPr>
            <w:tcW w:w="1984" w:type="dxa"/>
            <w:tcBorders>
              <w:top w:val="dotted" w:sz="4" w:space="0" w:color="auto"/>
              <w:bottom w:val="dotted" w:sz="4" w:space="0" w:color="auto"/>
            </w:tcBorders>
            <w:vAlign w:val="center"/>
          </w:tcPr>
          <w:p w:rsidR="0007669B" w:rsidRPr="0007669B" w:rsidRDefault="00924AC2" w:rsidP="0007669B">
            <w:pPr>
              <w:pStyle w:val="Encabezado"/>
              <w:jc w:val="center"/>
              <w:rPr>
                <w:rFonts w:cs="Arial"/>
                <w:bCs/>
                <w:color w:val="44546A" w:themeColor="text2"/>
                <w:sz w:val="18"/>
                <w:szCs w:val="18"/>
              </w:rPr>
            </w:pPr>
            <w:r>
              <w:rPr>
                <w:rFonts w:cs="Arial"/>
                <w:bCs/>
                <w:color w:val="44546A" w:themeColor="text2"/>
                <w:sz w:val="18"/>
                <w:szCs w:val="18"/>
              </w:rPr>
              <w:t>Departamento de Recursos Materiales y Servicios Generales</w:t>
            </w:r>
          </w:p>
        </w:tc>
        <w:tc>
          <w:tcPr>
            <w:tcW w:w="6885" w:type="dxa"/>
            <w:tcBorders>
              <w:top w:val="dotted" w:sz="4" w:space="0" w:color="auto"/>
              <w:bottom w:val="dotted" w:sz="4" w:space="0" w:color="auto"/>
            </w:tcBorders>
            <w:vAlign w:val="center"/>
          </w:tcPr>
          <w:p w:rsidR="002E3FAD" w:rsidRDefault="0007669B" w:rsidP="00641FD7">
            <w:pPr>
              <w:autoSpaceDE w:val="0"/>
              <w:autoSpaceDN w:val="0"/>
              <w:adjustRightInd w:val="0"/>
              <w:spacing w:before="120" w:after="120"/>
              <w:jc w:val="both"/>
              <w:rPr>
                <w:rFonts w:ascii="Arial" w:hAnsi="Arial" w:cs="Arial"/>
                <w:color w:val="000000"/>
                <w:sz w:val="20"/>
                <w:szCs w:val="20"/>
              </w:rPr>
            </w:pPr>
            <w:r w:rsidRPr="0007669B">
              <w:rPr>
                <w:rFonts w:ascii="Arial" w:hAnsi="Arial" w:cs="Arial"/>
                <w:color w:val="000000"/>
                <w:sz w:val="20"/>
                <w:szCs w:val="20"/>
              </w:rPr>
              <w:t xml:space="preserve">Recibe la </w:t>
            </w:r>
            <w:r w:rsidR="002E3FAD" w:rsidRPr="002E3FAD">
              <w:rPr>
                <w:rFonts w:ascii="Arial" w:hAnsi="Arial" w:cs="Arial"/>
                <w:i/>
                <w:color w:val="000000"/>
                <w:sz w:val="20"/>
                <w:szCs w:val="20"/>
              </w:rPr>
              <w:t>S</w:t>
            </w:r>
            <w:r w:rsidRPr="002E3FAD">
              <w:rPr>
                <w:rFonts w:ascii="Arial" w:hAnsi="Arial" w:cs="Arial"/>
                <w:i/>
                <w:color w:val="000000"/>
                <w:sz w:val="20"/>
                <w:szCs w:val="20"/>
              </w:rPr>
              <w:t>olicitud</w:t>
            </w:r>
            <w:r w:rsidR="002E3FAD" w:rsidRPr="002E3FAD">
              <w:rPr>
                <w:rFonts w:ascii="Arial" w:hAnsi="Arial" w:cs="Arial"/>
                <w:i/>
                <w:color w:val="000000"/>
                <w:sz w:val="20"/>
                <w:szCs w:val="20"/>
              </w:rPr>
              <w:t xml:space="preserve"> de asignación de bienes</w:t>
            </w:r>
            <w:r w:rsidRPr="0007669B">
              <w:rPr>
                <w:rFonts w:ascii="Arial" w:hAnsi="Arial" w:cs="Arial"/>
                <w:color w:val="000000"/>
                <w:sz w:val="20"/>
                <w:szCs w:val="20"/>
              </w:rPr>
              <w:t xml:space="preserve"> enviada por la Unidad Administrativa</w:t>
            </w:r>
            <w:r w:rsidR="002E3FAD">
              <w:rPr>
                <w:rFonts w:ascii="Arial" w:hAnsi="Arial" w:cs="Arial"/>
                <w:color w:val="000000"/>
                <w:sz w:val="20"/>
                <w:szCs w:val="20"/>
              </w:rPr>
              <w:t>, v</w:t>
            </w:r>
            <w:r w:rsidRPr="0007669B">
              <w:rPr>
                <w:rFonts w:ascii="Arial" w:hAnsi="Arial" w:cs="Arial"/>
                <w:color w:val="000000"/>
                <w:sz w:val="20"/>
                <w:szCs w:val="20"/>
              </w:rPr>
              <w:t xml:space="preserve">erifica que la solicitud este correcta y validada debidamente por el Jefe Inmediato Superior. </w:t>
            </w:r>
          </w:p>
          <w:p w:rsidR="0007669B" w:rsidRPr="0007669B" w:rsidRDefault="0007669B" w:rsidP="00641FD7">
            <w:pPr>
              <w:autoSpaceDE w:val="0"/>
              <w:autoSpaceDN w:val="0"/>
              <w:adjustRightInd w:val="0"/>
              <w:spacing w:before="120" w:after="120"/>
              <w:jc w:val="both"/>
              <w:rPr>
                <w:rFonts w:ascii="Arial" w:hAnsi="Arial" w:cs="Arial"/>
                <w:color w:val="000000"/>
                <w:sz w:val="20"/>
                <w:szCs w:val="20"/>
              </w:rPr>
            </w:pPr>
            <w:r w:rsidRPr="0007669B">
              <w:rPr>
                <w:rFonts w:ascii="Arial" w:hAnsi="Arial" w:cs="Arial"/>
                <w:color w:val="000000"/>
                <w:sz w:val="20"/>
                <w:szCs w:val="20"/>
              </w:rPr>
              <w:t>Si no está claramente definida, se cancela  y  se notifica al área solicitante</w:t>
            </w:r>
            <w:r w:rsidR="002E3FAD">
              <w:rPr>
                <w:rFonts w:ascii="Arial" w:hAnsi="Arial" w:cs="Arial"/>
                <w:color w:val="000000"/>
                <w:sz w:val="20"/>
                <w:szCs w:val="20"/>
              </w:rPr>
              <w:t>, d</w:t>
            </w:r>
            <w:r w:rsidRPr="0007669B">
              <w:rPr>
                <w:rFonts w:ascii="Arial" w:hAnsi="Arial" w:cs="Arial"/>
                <w:color w:val="000000"/>
                <w:sz w:val="20"/>
                <w:szCs w:val="20"/>
              </w:rPr>
              <w:t>e lo contrario se turnara al área de almacén para</w:t>
            </w:r>
            <w:r>
              <w:rPr>
                <w:rFonts w:ascii="Arial" w:hAnsi="Arial" w:cs="Arial"/>
                <w:color w:val="000000"/>
                <w:sz w:val="20"/>
                <w:szCs w:val="20"/>
              </w:rPr>
              <w:t xml:space="preserve"> los trámites correspondientes.</w:t>
            </w:r>
          </w:p>
        </w:tc>
      </w:tr>
      <w:tr w:rsidR="0007669B" w:rsidRPr="00326482" w:rsidTr="0007669B">
        <w:tc>
          <w:tcPr>
            <w:tcW w:w="921" w:type="dxa"/>
            <w:tcBorders>
              <w:top w:val="dotted" w:sz="4" w:space="0" w:color="auto"/>
              <w:bottom w:val="dotted" w:sz="4" w:space="0" w:color="auto"/>
            </w:tcBorders>
            <w:vAlign w:val="center"/>
          </w:tcPr>
          <w:p w:rsidR="0007669B" w:rsidRPr="00320B73" w:rsidRDefault="0007669B" w:rsidP="0007669B">
            <w:pPr>
              <w:spacing w:before="60" w:after="60"/>
              <w:jc w:val="center"/>
              <w:rPr>
                <w:rFonts w:ascii="Arial" w:hAnsi="Arial" w:cs="Arial"/>
                <w:color w:val="244061"/>
                <w:sz w:val="18"/>
                <w:szCs w:val="18"/>
              </w:rPr>
            </w:pPr>
            <w:r>
              <w:rPr>
                <w:rFonts w:ascii="Arial" w:hAnsi="Arial" w:cs="Arial"/>
                <w:color w:val="244061"/>
                <w:sz w:val="18"/>
                <w:szCs w:val="18"/>
              </w:rPr>
              <w:t>5.1.3</w:t>
            </w:r>
          </w:p>
        </w:tc>
        <w:tc>
          <w:tcPr>
            <w:tcW w:w="1984" w:type="dxa"/>
            <w:tcBorders>
              <w:top w:val="dotted" w:sz="4" w:space="0" w:color="auto"/>
              <w:bottom w:val="dotted" w:sz="4" w:space="0" w:color="auto"/>
            </w:tcBorders>
            <w:vAlign w:val="center"/>
          </w:tcPr>
          <w:p w:rsidR="0007669B" w:rsidRPr="002E3FAD" w:rsidRDefault="0007669B" w:rsidP="0007669B">
            <w:pPr>
              <w:pStyle w:val="Encabezado"/>
              <w:jc w:val="center"/>
              <w:rPr>
                <w:rFonts w:cs="Arial"/>
                <w:color w:val="44546A" w:themeColor="text2"/>
                <w:sz w:val="18"/>
                <w:szCs w:val="18"/>
              </w:rPr>
            </w:pPr>
            <w:r w:rsidRPr="002E3FAD">
              <w:rPr>
                <w:rFonts w:cs="Arial"/>
                <w:color w:val="44546A" w:themeColor="text2"/>
                <w:sz w:val="18"/>
                <w:szCs w:val="18"/>
              </w:rPr>
              <w:t>Unidad Administrativas</w:t>
            </w:r>
          </w:p>
        </w:tc>
        <w:tc>
          <w:tcPr>
            <w:tcW w:w="6885" w:type="dxa"/>
            <w:tcBorders>
              <w:top w:val="dotted" w:sz="4" w:space="0" w:color="auto"/>
              <w:bottom w:val="dotted" w:sz="4" w:space="0" w:color="auto"/>
            </w:tcBorders>
            <w:vAlign w:val="center"/>
          </w:tcPr>
          <w:p w:rsidR="0007669B" w:rsidRPr="002E3FAD" w:rsidRDefault="0007669B" w:rsidP="00641FD7">
            <w:pPr>
              <w:autoSpaceDE w:val="0"/>
              <w:autoSpaceDN w:val="0"/>
              <w:adjustRightInd w:val="0"/>
              <w:spacing w:before="120" w:after="120"/>
              <w:jc w:val="both"/>
              <w:rPr>
                <w:rFonts w:ascii="Arial" w:hAnsi="Arial" w:cs="Arial"/>
                <w:color w:val="000000"/>
                <w:sz w:val="20"/>
                <w:szCs w:val="20"/>
              </w:rPr>
            </w:pPr>
            <w:r w:rsidRPr="002E3FAD">
              <w:rPr>
                <w:rFonts w:ascii="Arial" w:hAnsi="Arial" w:cs="Arial"/>
                <w:color w:val="000000"/>
                <w:sz w:val="20"/>
                <w:szCs w:val="20"/>
              </w:rPr>
              <w:t>Recibe la notificación, corrige e inicia el procedimiento.</w:t>
            </w:r>
          </w:p>
        </w:tc>
      </w:tr>
      <w:tr w:rsidR="0007669B" w:rsidRPr="00326482" w:rsidTr="0007669B">
        <w:tc>
          <w:tcPr>
            <w:tcW w:w="921" w:type="dxa"/>
            <w:tcBorders>
              <w:top w:val="dotted" w:sz="4" w:space="0" w:color="auto"/>
              <w:bottom w:val="dotted" w:sz="4" w:space="0" w:color="auto"/>
            </w:tcBorders>
            <w:vAlign w:val="center"/>
          </w:tcPr>
          <w:p w:rsidR="0007669B" w:rsidRDefault="00641FD7" w:rsidP="0007669B">
            <w:pPr>
              <w:spacing w:before="60" w:after="60"/>
              <w:jc w:val="center"/>
              <w:rPr>
                <w:rFonts w:ascii="Arial" w:hAnsi="Arial" w:cs="Arial"/>
                <w:color w:val="244061"/>
                <w:sz w:val="18"/>
                <w:szCs w:val="18"/>
              </w:rPr>
            </w:pPr>
            <w:r w:rsidRPr="00320B73">
              <w:rPr>
                <w:rFonts w:ascii="Arial" w:hAnsi="Arial" w:cs="Arial"/>
                <w:color w:val="244061"/>
                <w:sz w:val="18"/>
                <w:szCs w:val="18"/>
              </w:rPr>
              <w:t>5.1</w:t>
            </w:r>
            <w:r>
              <w:rPr>
                <w:rFonts w:ascii="Arial" w:hAnsi="Arial" w:cs="Arial"/>
                <w:color w:val="244061"/>
                <w:sz w:val="18"/>
                <w:szCs w:val="18"/>
              </w:rPr>
              <w:t>.4</w:t>
            </w:r>
          </w:p>
        </w:tc>
        <w:tc>
          <w:tcPr>
            <w:tcW w:w="1984" w:type="dxa"/>
            <w:tcBorders>
              <w:top w:val="dotted" w:sz="4" w:space="0" w:color="auto"/>
              <w:bottom w:val="dotted" w:sz="4" w:space="0" w:color="auto"/>
            </w:tcBorders>
            <w:vAlign w:val="center"/>
          </w:tcPr>
          <w:p w:rsidR="0007669B" w:rsidRPr="002E3FAD" w:rsidRDefault="0007669B" w:rsidP="0007669B">
            <w:pPr>
              <w:pStyle w:val="Encabezado"/>
              <w:jc w:val="center"/>
              <w:rPr>
                <w:rFonts w:cs="Arial"/>
                <w:bCs/>
                <w:color w:val="44546A" w:themeColor="text2"/>
                <w:sz w:val="18"/>
                <w:szCs w:val="18"/>
              </w:rPr>
            </w:pPr>
            <w:r w:rsidRPr="002E3FAD">
              <w:rPr>
                <w:rFonts w:cs="Arial"/>
                <w:bCs/>
                <w:color w:val="44546A" w:themeColor="text2"/>
                <w:sz w:val="18"/>
                <w:szCs w:val="18"/>
              </w:rPr>
              <w:t>Almacén</w:t>
            </w:r>
          </w:p>
        </w:tc>
        <w:tc>
          <w:tcPr>
            <w:tcW w:w="6885" w:type="dxa"/>
            <w:tcBorders>
              <w:top w:val="dotted" w:sz="4" w:space="0" w:color="auto"/>
              <w:bottom w:val="dotted" w:sz="4" w:space="0" w:color="auto"/>
            </w:tcBorders>
            <w:vAlign w:val="center"/>
          </w:tcPr>
          <w:p w:rsidR="0007669B" w:rsidRPr="002E3FAD" w:rsidRDefault="0007669B" w:rsidP="00641FD7">
            <w:pPr>
              <w:autoSpaceDE w:val="0"/>
              <w:autoSpaceDN w:val="0"/>
              <w:adjustRightInd w:val="0"/>
              <w:spacing w:before="120" w:after="120"/>
              <w:jc w:val="both"/>
              <w:rPr>
                <w:rFonts w:ascii="Arial" w:hAnsi="Arial" w:cs="Arial"/>
                <w:color w:val="FF0000"/>
                <w:sz w:val="20"/>
                <w:szCs w:val="20"/>
              </w:rPr>
            </w:pPr>
            <w:r w:rsidRPr="002E3FAD">
              <w:rPr>
                <w:rFonts w:ascii="Arial" w:hAnsi="Arial" w:cs="Arial"/>
                <w:sz w:val="20"/>
                <w:szCs w:val="20"/>
              </w:rPr>
              <w:t xml:space="preserve">Requisita el formato </w:t>
            </w:r>
            <w:r w:rsidR="002E3FAD" w:rsidRPr="002E3FAD">
              <w:rPr>
                <w:rFonts w:ascii="Arial" w:hAnsi="Arial" w:cs="Arial"/>
                <w:i/>
                <w:sz w:val="20"/>
                <w:szCs w:val="20"/>
              </w:rPr>
              <w:t>Resguardo de bienes</w:t>
            </w:r>
            <w:r w:rsidRPr="002E3FAD">
              <w:rPr>
                <w:rFonts w:ascii="Arial" w:hAnsi="Arial" w:cs="Arial"/>
                <w:sz w:val="20"/>
                <w:szCs w:val="20"/>
              </w:rPr>
              <w:t xml:space="preserve"> y  turna al </w:t>
            </w:r>
            <w:r w:rsidR="00924AC2" w:rsidRPr="002E3FAD">
              <w:rPr>
                <w:rFonts w:ascii="Arial" w:hAnsi="Arial" w:cs="Arial"/>
                <w:sz w:val="20"/>
                <w:szCs w:val="20"/>
              </w:rPr>
              <w:t>Departamento de Recursos Materiales y Servicios Generales</w:t>
            </w:r>
            <w:r w:rsidRPr="002E3FAD">
              <w:rPr>
                <w:rFonts w:ascii="Arial" w:hAnsi="Arial" w:cs="Arial"/>
                <w:sz w:val="20"/>
                <w:szCs w:val="20"/>
              </w:rPr>
              <w:t xml:space="preserve"> Para firma.</w:t>
            </w:r>
          </w:p>
        </w:tc>
      </w:tr>
      <w:tr w:rsidR="0007669B" w:rsidRPr="00326482" w:rsidTr="0007669B">
        <w:tc>
          <w:tcPr>
            <w:tcW w:w="921" w:type="dxa"/>
            <w:tcBorders>
              <w:top w:val="dotted" w:sz="4" w:space="0" w:color="auto"/>
              <w:bottom w:val="dotted" w:sz="4" w:space="0" w:color="auto"/>
            </w:tcBorders>
            <w:vAlign w:val="center"/>
          </w:tcPr>
          <w:p w:rsidR="0007669B" w:rsidRDefault="00641FD7" w:rsidP="0007669B">
            <w:pPr>
              <w:spacing w:before="60" w:after="60"/>
              <w:jc w:val="center"/>
              <w:rPr>
                <w:rFonts w:ascii="Arial" w:hAnsi="Arial" w:cs="Arial"/>
                <w:color w:val="244061"/>
                <w:sz w:val="18"/>
                <w:szCs w:val="18"/>
              </w:rPr>
            </w:pPr>
            <w:r w:rsidRPr="00320B73">
              <w:rPr>
                <w:rFonts w:ascii="Arial" w:hAnsi="Arial" w:cs="Arial"/>
                <w:color w:val="244061"/>
                <w:sz w:val="18"/>
                <w:szCs w:val="18"/>
              </w:rPr>
              <w:t>5.1</w:t>
            </w:r>
            <w:r>
              <w:rPr>
                <w:rFonts w:ascii="Arial" w:hAnsi="Arial" w:cs="Arial"/>
                <w:color w:val="244061"/>
                <w:sz w:val="18"/>
                <w:szCs w:val="18"/>
              </w:rPr>
              <w:t>.5</w:t>
            </w:r>
          </w:p>
        </w:tc>
        <w:tc>
          <w:tcPr>
            <w:tcW w:w="1984" w:type="dxa"/>
            <w:tcBorders>
              <w:top w:val="dotted" w:sz="4" w:space="0" w:color="auto"/>
              <w:bottom w:val="dotted" w:sz="4" w:space="0" w:color="auto"/>
            </w:tcBorders>
            <w:vAlign w:val="center"/>
          </w:tcPr>
          <w:p w:rsidR="0007669B" w:rsidRPr="0007669B" w:rsidRDefault="00924AC2" w:rsidP="0007669B">
            <w:pPr>
              <w:pStyle w:val="Encabezado"/>
              <w:jc w:val="center"/>
              <w:rPr>
                <w:rFonts w:cs="Arial"/>
                <w:bCs/>
                <w:color w:val="44546A" w:themeColor="text2"/>
                <w:sz w:val="18"/>
                <w:szCs w:val="18"/>
              </w:rPr>
            </w:pPr>
            <w:r>
              <w:rPr>
                <w:rFonts w:cs="Arial"/>
                <w:bCs/>
                <w:color w:val="44546A" w:themeColor="text2"/>
                <w:sz w:val="18"/>
                <w:szCs w:val="18"/>
              </w:rPr>
              <w:t>Departamento de Recursos Materiales y Servicios Generales</w:t>
            </w:r>
          </w:p>
        </w:tc>
        <w:tc>
          <w:tcPr>
            <w:tcW w:w="6885" w:type="dxa"/>
            <w:tcBorders>
              <w:top w:val="dotted" w:sz="4" w:space="0" w:color="auto"/>
              <w:bottom w:val="dotted" w:sz="4" w:space="0" w:color="auto"/>
            </w:tcBorders>
            <w:vAlign w:val="center"/>
          </w:tcPr>
          <w:p w:rsidR="0007669B" w:rsidRPr="002E3FAD" w:rsidRDefault="0007669B" w:rsidP="00641FD7">
            <w:pPr>
              <w:pStyle w:val="Encabezado"/>
              <w:spacing w:before="120" w:after="120"/>
              <w:jc w:val="both"/>
              <w:rPr>
                <w:rFonts w:cs="Arial"/>
                <w:sz w:val="20"/>
              </w:rPr>
            </w:pPr>
            <w:r w:rsidRPr="002E3FAD">
              <w:rPr>
                <w:rFonts w:cs="Arial"/>
                <w:sz w:val="20"/>
              </w:rPr>
              <w:t xml:space="preserve">Recibe formato </w:t>
            </w:r>
            <w:r w:rsidR="002E3FAD" w:rsidRPr="002E3FAD">
              <w:rPr>
                <w:rFonts w:cs="Arial"/>
                <w:i/>
                <w:sz w:val="20"/>
              </w:rPr>
              <w:t>Resguardo de bienes</w:t>
            </w:r>
            <w:r w:rsidRPr="002E3FAD">
              <w:rPr>
                <w:rFonts w:cs="Arial"/>
                <w:sz w:val="20"/>
              </w:rPr>
              <w:t>, firma y turna a la unidad administrativa.</w:t>
            </w:r>
          </w:p>
        </w:tc>
      </w:tr>
      <w:tr w:rsidR="0007669B" w:rsidRPr="00326482" w:rsidTr="0007669B">
        <w:tc>
          <w:tcPr>
            <w:tcW w:w="921" w:type="dxa"/>
            <w:tcBorders>
              <w:top w:val="dotted" w:sz="4" w:space="0" w:color="auto"/>
              <w:bottom w:val="dotted" w:sz="4" w:space="0" w:color="auto"/>
            </w:tcBorders>
            <w:vAlign w:val="center"/>
          </w:tcPr>
          <w:p w:rsidR="0007669B" w:rsidRDefault="00641FD7" w:rsidP="0007669B">
            <w:pPr>
              <w:spacing w:before="60" w:after="60"/>
              <w:jc w:val="center"/>
              <w:rPr>
                <w:rFonts w:ascii="Arial" w:hAnsi="Arial" w:cs="Arial"/>
                <w:color w:val="244061"/>
                <w:sz w:val="18"/>
                <w:szCs w:val="18"/>
              </w:rPr>
            </w:pPr>
            <w:r w:rsidRPr="00320B73">
              <w:rPr>
                <w:rFonts w:ascii="Arial" w:hAnsi="Arial" w:cs="Arial"/>
                <w:color w:val="244061"/>
                <w:sz w:val="18"/>
                <w:szCs w:val="18"/>
              </w:rPr>
              <w:t>5.1</w:t>
            </w:r>
            <w:r>
              <w:rPr>
                <w:rFonts w:ascii="Arial" w:hAnsi="Arial" w:cs="Arial"/>
                <w:color w:val="244061"/>
                <w:sz w:val="18"/>
                <w:szCs w:val="18"/>
              </w:rPr>
              <w:t>.6</w:t>
            </w:r>
          </w:p>
        </w:tc>
        <w:tc>
          <w:tcPr>
            <w:tcW w:w="1984" w:type="dxa"/>
            <w:tcBorders>
              <w:top w:val="dotted" w:sz="4" w:space="0" w:color="auto"/>
              <w:bottom w:val="dotted" w:sz="4" w:space="0" w:color="auto"/>
            </w:tcBorders>
            <w:vAlign w:val="center"/>
          </w:tcPr>
          <w:p w:rsidR="0007669B" w:rsidRPr="0007669B" w:rsidRDefault="0007669B" w:rsidP="0007669B">
            <w:pPr>
              <w:pStyle w:val="Encabezado"/>
              <w:jc w:val="center"/>
              <w:rPr>
                <w:rFonts w:cs="Arial"/>
                <w:color w:val="44546A" w:themeColor="text2"/>
                <w:sz w:val="18"/>
                <w:szCs w:val="18"/>
              </w:rPr>
            </w:pPr>
            <w:r w:rsidRPr="0007669B">
              <w:rPr>
                <w:rFonts w:cs="Arial"/>
                <w:color w:val="44546A" w:themeColor="text2"/>
                <w:sz w:val="18"/>
                <w:szCs w:val="18"/>
              </w:rPr>
              <w:t>Unidad</w:t>
            </w:r>
          </w:p>
          <w:p w:rsidR="0007669B" w:rsidRPr="0007669B" w:rsidRDefault="0007669B" w:rsidP="0007669B">
            <w:pPr>
              <w:pStyle w:val="Encabezado"/>
              <w:jc w:val="center"/>
              <w:rPr>
                <w:rFonts w:cs="Arial"/>
                <w:color w:val="44546A" w:themeColor="text2"/>
                <w:sz w:val="18"/>
                <w:szCs w:val="18"/>
              </w:rPr>
            </w:pPr>
            <w:r w:rsidRPr="0007669B">
              <w:rPr>
                <w:rFonts w:cs="Arial"/>
                <w:color w:val="44546A" w:themeColor="text2"/>
                <w:sz w:val="18"/>
                <w:szCs w:val="18"/>
              </w:rPr>
              <w:t>Administrativas</w:t>
            </w:r>
          </w:p>
        </w:tc>
        <w:tc>
          <w:tcPr>
            <w:tcW w:w="6885" w:type="dxa"/>
            <w:tcBorders>
              <w:top w:val="dotted" w:sz="4" w:space="0" w:color="auto"/>
              <w:bottom w:val="dotted" w:sz="4" w:space="0" w:color="auto"/>
            </w:tcBorders>
            <w:vAlign w:val="center"/>
          </w:tcPr>
          <w:p w:rsidR="0007669B" w:rsidRPr="002E3FAD" w:rsidRDefault="0007669B" w:rsidP="00641FD7">
            <w:pPr>
              <w:pStyle w:val="Encabezado"/>
              <w:spacing w:before="120" w:after="120"/>
              <w:jc w:val="both"/>
              <w:rPr>
                <w:rFonts w:cs="Arial"/>
                <w:sz w:val="20"/>
              </w:rPr>
            </w:pPr>
            <w:proofErr w:type="spellStart"/>
            <w:r w:rsidRPr="002E3FAD">
              <w:rPr>
                <w:rFonts w:cs="Arial"/>
                <w:sz w:val="20"/>
              </w:rPr>
              <w:t>Recepciona</w:t>
            </w:r>
            <w:proofErr w:type="spellEnd"/>
            <w:r w:rsidRPr="002E3FAD">
              <w:rPr>
                <w:rFonts w:cs="Arial"/>
                <w:sz w:val="20"/>
              </w:rPr>
              <w:t xml:space="preserve"> formato </w:t>
            </w:r>
            <w:r w:rsidR="002E3FAD" w:rsidRPr="002E3FAD">
              <w:rPr>
                <w:rFonts w:cs="Arial"/>
                <w:i/>
                <w:sz w:val="20"/>
              </w:rPr>
              <w:t>Resguardo de bienes</w:t>
            </w:r>
            <w:r w:rsidRPr="002E3FAD">
              <w:rPr>
                <w:rFonts w:cs="Arial"/>
                <w:sz w:val="20"/>
              </w:rPr>
              <w:t xml:space="preserve">, firma y turna al </w:t>
            </w:r>
            <w:r w:rsidR="00924AC2" w:rsidRPr="002E3FAD">
              <w:rPr>
                <w:rFonts w:cs="Arial"/>
                <w:sz w:val="20"/>
              </w:rPr>
              <w:t>Departamento de Recursos Materiales y Servicios Generales</w:t>
            </w:r>
          </w:p>
        </w:tc>
      </w:tr>
      <w:tr w:rsidR="0007669B" w:rsidRPr="00326482" w:rsidTr="0007669B">
        <w:tc>
          <w:tcPr>
            <w:tcW w:w="921" w:type="dxa"/>
            <w:tcBorders>
              <w:top w:val="dotted" w:sz="4" w:space="0" w:color="auto"/>
              <w:bottom w:val="dotted" w:sz="4" w:space="0" w:color="auto"/>
            </w:tcBorders>
            <w:vAlign w:val="center"/>
          </w:tcPr>
          <w:p w:rsidR="0007669B" w:rsidRDefault="00641FD7" w:rsidP="0007669B">
            <w:pPr>
              <w:spacing w:before="60" w:after="60"/>
              <w:jc w:val="center"/>
              <w:rPr>
                <w:rFonts w:ascii="Arial" w:hAnsi="Arial" w:cs="Arial"/>
                <w:color w:val="244061"/>
                <w:sz w:val="18"/>
                <w:szCs w:val="18"/>
              </w:rPr>
            </w:pPr>
            <w:r w:rsidRPr="00320B73">
              <w:rPr>
                <w:rFonts w:ascii="Arial" w:hAnsi="Arial" w:cs="Arial"/>
                <w:color w:val="244061"/>
                <w:sz w:val="18"/>
                <w:szCs w:val="18"/>
              </w:rPr>
              <w:t>5.1</w:t>
            </w:r>
            <w:r>
              <w:rPr>
                <w:rFonts w:ascii="Arial" w:hAnsi="Arial" w:cs="Arial"/>
                <w:color w:val="244061"/>
                <w:sz w:val="18"/>
                <w:szCs w:val="18"/>
              </w:rPr>
              <w:t>.7</w:t>
            </w:r>
          </w:p>
        </w:tc>
        <w:tc>
          <w:tcPr>
            <w:tcW w:w="1984" w:type="dxa"/>
            <w:tcBorders>
              <w:top w:val="dotted" w:sz="4" w:space="0" w:color="auto"/>
              <w:bottom w:val="dotted" w:sz="4" w:space="0" w:color="auto"/>
            </w:tcBorders>
            <w:vAlign w:val="center"/>
          </w:tcPr>
          <w:p w:rsidR="0007669B" w:rsidRPr="0007669B" w:rsidRDefault="00924AC2" w:rsidP="0007669B">
            <w:pPr>
              <w:pStyle w:val="Encabezado"/>
              <w:jc w:val="center"/>
              <w:rPr>
                <w:rFonts w:cs="Arial"/>
                <w:bCs/>
                <w:color w:val="44546A" w:themeColor="text2"/>
                <w:sz w:val="18"/>
                <w:szCs w:val="18"/>
              </w:rPr>
            </w:pPr>
            <w:r>
              <w:rPr>
                <w:rFonts w:cs="Arial"/>
                <w:bCs/>
                <w:color w:val="44546A" w:themeColor="text2"/>
                <w:sz w:val="18"/>
                <w:szCs w:val="18"/>
              </w:rPr>
              <w:t xml:space="preserve">Departamento de Recursos Materiales y </w:t>
            </w:r>
            <w:r>
              <w:rPr>
                <w:rFonts w:cs="Arial"/>
                <w:bCs/>
                <w:color w:val="44546A" w:themeColor="text2"/>
                <w:sz w:val="18"/>
                <w:szCs w:val="18"/>
              </w:rPr>
              <w:lastRenderedPageBreak/>
              <w:t>Servicios Generales</w:t>
            </w:r>
          </w:p>
        </w:tc>
        <w:tc>
          <w:tcPr>
            <w:tcW w:w="6885" w:type="dxa"/>
            <w:tcBorders>
              <w:top w:val="dotted" w:sz="4" w:space="0" w:color="auto"/>
              <w:bottom w:val="dotted" w:sz="4" w:space="0" w:color="auto"/>
            </w:tcBorders>
            <w:vAlign w:val="center"/>
          </w:tcPr>
          <w:p w:rsidR="0007669B" w:rsidRPr="002E3FAD" w:rsidRDefault="0007669B" w:rsidP="00641FD7">
            <w:pPr>
              <w:pStyle w:val="Encabezado"/>
              <w:spacing w:before="120" w:after="120"/>
              <w:jc w:val="both"/>
              <w:rPr>
                <w:rFonts w:cs="Arial"/>
                <w:sz w:val="20"/>
              </w:rPr>
            </w:pPr>
            <w:r w:rsidRPr="002E3FAD">
              <w:rPr>
                <w:rFonts w:cs="Arial"/>
                <w:sz w:val="20"/>
              </w:rPr>
              <w:lastRenderedPageBreak/>
              <w:t xml:space="preserve">Recibe formato </w:t>
            </w:r>
            <w:r w:rsidR="002E3FAD" w:rsidRPr="002E3FAD">
              <w:rPr>
                <w:rFonts w:cs="Arial"/>
                <w:i/>
                <w:sz w:val="20"/>
              </w:rPr>
              <w:t>Resguardo de bienes</w:t>
            </w:r>
            <w:r w:rsidRPr="002E3FAD">
              <w:rPr>
                <w:rFonts w:cs="Arial"/>
                <w:sz w:val="20"/>
              </w:rPr>
              <w:t xml:space="preserve"> firmado por la unidad administrativa y </w:t>
            </w:r>
            <w:r w:rsidRPr="002E3FAD">
              <w:rPr>
                <w:rFonts w:cs="Arial"/>
                <w:sz w:val="20"/>
              </w:rPr>
              <w:lastRenderedPageBreak/>
              <w:t>turna al área de almacén.</w:t>
            </w:r>
          </w:p>
        </w:tc>
      </w:tr>
      <w:tr w:rsidR="0007669B" w:rsidRPr="00326482" w:rsidTr="0007669B">
        <w:tc>
          <w:tcPr>
            <w:tcW w:w="921" w:type="dxa"/>
            <w:tcBorders>
              <w:top w:val="dotted" w:sz="4" w:space="0" w:color="auto"/>
              <w:bottom w:val="dotted" w:sz="4" w:space="0" w:color="auto"/>
            </w:tcBorders>
            <w:vAlign w:val="center"/>
          </w:tcPr>
          <w:p w:rsidR="0007669B" w:rsidRDefault="00641FD7" w:rsidP="0007669B">
            <w:pPr>
              <w:spacing w:before="60" w:after="60"/>
              <w:jc w:val="center"/>
              <w:rPr>
                <w:rFonts w:ascii="Arial" w:hAnsi="Arial" w:cs="Arial"/>
                <w:color w:val="244061"/>
                <w:sz w:val="18"/>
                <w:szCs w:val="18"/>
              </w:rPr>
            </w:pPr>
            <w:r w:rsidRPr="00320B73">
              <w:rPr>
                <w:rFonts w:ascii="Arial" w:hAnsi="Arial" w:cs="Arial"/>
                <w:color w:val="244061"/>
                <w:sz w:val="18"/>
                <w:szCs w:val="18"/>
              </w:rPr>
              <w:lastRenderedPageBreak/>
              <w:t>5.1</w:t>
            </w:r>
            <w:r>
              <w:rPr>
                <w:rFonts w:ascii="Arial" w:hAnsi="Arial" w:cs="Arial"/>
                <w:color w:val="244061"/>
                <w:sz w:val="18"/>
                <w:szCs w:val="18"/>
              </w:rPr>
              <w:t>.8</w:t>
            </w:r>
          </w:p>
        </w:tc>
        <w:tc>
          <w:tcPr>
            <w:tcW w:w="1984" w:type="dxa"/>
            <w:tcBorders>
              <w:top w:val="dotted" w:sz="4" w:space="0" w:color="auto"/>
              <w:bottom w:val="dotted" w:sz="4" w:space="0" w:color="auto"/>
            </w:tcBorders>
            <w:vAlign w:val="center"/>
          </w:tcPr>
          <w:p w:rsidR="0007669B" w:rsidRPr="0007669B" w:rsidRDefault="0007669B" w:rsidP="0007669B">
            <w:pPr>
              <w:pStyle w:val="Encabezado"/>
              <w:jc w:val="center"/>
              <w:rPr>
                <w:rFonts w:cs="Arial"/>
                <w:bCs/>
                <w:color w:val="44546A" w:themeColor="text2"/>
                <w:sz w:val="18"/>
                <w:szCs w:val="18"/>
              </w:rPr>
            </w:pPr>
            <w:r>
              <w:rPr>
                <w:rFonts w:cs="Arial"/>
                <w:bCs/>
                <w:color w:val="44546A" w:themeColor="text2"/>
                <w:sz w:val="18"/>
                <w:szCs w:val="18"/>
              </w:rPr>
              <w:t>Almacén</w:t>
            </w:r>
          </w:p>
        </w:tc>
        <w:tc>
          <w:tcPr>
            <w:tcW w:w="6885" w:type="dxa"/>
            <w:tcBorders>
              <w:top w:val="dotted" w:sz="4" w:space="0" w:color="auto"/>
              <w:bottom w:val="dotted" w:sz="4" w:space="0" w:color="auto"/>
            </w:tcBorders>
            <w:vAlign w:val="center"/>
          </w:tcPr>
          <w:p w:rsidR="0007669B" w:rsidRPr="002E3FAD" w:rsidRDefault="0007669B" w:rsidP="00641FD7">
            <w:pPr>
              <w:pStyle w:val="Encabezado"/>
              <w:spacing w:before="120" w:after="120"/>
              <w:jc w:val="both"/>
              <w:rPr>
                <w:rFonts w:cs="Arial"/>
                <w:sz w:val="20"/>
              </w:rPr>
            </w:pPr>
            <w:r w:rsidRPr="002E3FAD">
              <w:rPr>
                <w:rFonts w:cs="Arial"/>
                <w:sz w:val="20"/>
              </w:rPr>
              <w:t xml:space="preserve">Recibe formato </w:t>
            </w:r>
            <w:r w:rsidR="002E3FAD" w:rsidRPr="002E3FAD">
              <w:rPr>
                <w:rFonts w:cs="Arial"/>
                <w:i/>
                <w:sz w:val="20"/>
              </w:rPr>
              <w:t>Resguardo de bienes</w:t>
            </w:r>
            <w:r w:rsidRPr="002E3FAD">
              <w:rPr>
                <w:rFonts w:cs="Arial"/>
                <w:sz w:val="20"/>
              </w:rPr>
              <w:t xml:space="preserve"> firmado, suscribe al </w:t>
            </w:r>
            <w:proofErr w:type="spellStart"/>
            <w:r w:rsidRPr="002E3FAD">
              <w:rPr>
                <w:rFonts w:cs="Arial"/>
                <w:sz w:val="20"/>
              </w:rPr>
              <w:t>resguardante</w:t>
            </w:r>
            <w:proofErr w:type="spellEnd"/>
            <w:r w:rsidRPr="002E3FAD">
              <w:rPr>
                <w:rFonts w:cs="Arial"/>
                <w:sz w:val="20"/>
              </w:rPr>
              <w:t xml:space="preserve"> en el sistema </w:t>
            </w:r>
            <w:r w:rsidR="002E3FAD" w:rsidRPr="002E3FAD">
              <w:rPr>
                <w:rFonts w:cs="Arial"/>
                <w:i/>
                <w:sz w:val="20"/>
              </w:rPr>
              <w:t>Padrón de bienes muebles</w:t>
            </w:r>
            <w:r w:rsidRPr="002E3FAD">
              <w:rPr>
                <w:rFonts w:cs="Arial"/>
                <w:sz w:val="20"/>
              </w:rPr>
              <w:t xml:space="preserve"> y procede a la entrega del bien.</w:t>
            </w:r>
          </w:p>
        </w:tc>
      </w:tr>
      <w:tr w:rsidR="0007669B" w:rsidRPr="00326482" w:rsidTr="0007669B">
        <w:tc>
          <w:tcPr>
            <w:tcW w:w="921" w:type="dxa"/>
            <w:tcBorders>
              <w:top w:val="dotted" w:sz="4" w:space="0" w:color="auto"/>
              <w:bottom w:val="single" w:sz="6" w:space="0" w:color="auto"/>
            </w:tcBorders>
            <w:vAlign w:val="center"/>
          </w:tcPr>
          <w:p w:rsidR="0007669B" w:rsidRDefault="00641FD7" w:rsidP="0007669B">
            <w:pPr>
              <w:spacing w:before="60" w:after="60"/>
              <w:jc w:val="center"/>
              <w:rPr>
                <w:rFonts w:ascii="Arial" w:hAnsi="Arial" w:cs="Arial"/>
                <w:color w:val="244061"/>
                <w:sz w:val="18"/>
                <w:szCs w:val="18"/>
              </w:rPr>
            </w:pPr>
            <w:r w:rsidRPr="00320B73">
              <w:rPr>
                <w:rFonts w:ascii="Arial" w:hAnsi="Arial" w:cs="Arial"/>
                <w:color w:val="244061"/>
                <w:sz w:val="18"/>
                <w:szCs w:val="18"/>
              </w:rPr>
              <w:t>5.1</w:t>
            </w:r>
            <w:r>
              <w:rPr>
                <w:rFonts w:ascii="Arial" w:hAnsi="Arial" w:cs="Arial"/>
                <w:color w:val="244061"/>
                <w:sz w:val="18"/>
                <w:szCs w:val="18"/>
              </w:rPr>
              <w:t>.9</w:t>
            </w:r>
          </w:p>
        </w:tc>
        <w:tc>
          <w:tcPr>
            <w:tcW w:w="1984" w:type="dxa"/>
            <w:tcBorders>
              <w:top w:val="dotted" w:sz="4" w:space="0" w:color="auto"/>
              <w:bottom w:val="single" w:sz="6" w:space="0" w:color="auto"/>
            </w:tcBorders>
            <w:vAlign w:val="center"/>
          </w:tcPr>
          <w:p w:rsidR="0007669B" w:rsidRPr="0007669B" w:rsidRDefault="0007669B" w:rsidP="0007669B">
            <w:pPr>
              <w:pStyle w:val="Encabezado"/>
              <w:jc w:val="center"/>
              <w:rPr>
                <w:rFonts w:cs="Arial"/>
                <w:color w:val="44546A" w:themeColor="text2"/>
                <w:sz w:val="18"/>
                <w:szCs w:val="18"/>
              </w:rPr>
            </w:pPr>
            <w:r w:rsidRPr="0007669B">
              <w:rPr>
                <w:rFonts w:cs="Arial"/>
                <w:color w:val="44546A" w:themeColor="text2"/>
                <w:sz w:val="18"/>
                <w:szCs w:val="18"/>
              </w:rPr>
              <w:t>Unidad</w:t>
            </w:r>
          </w:p>
          <w:p w:rsidR="0007669B" w:rsidRPr="0007669B" w:rsidRDefault="0007669B" w:rsidP="0007669B">
            <w:pPr>
              <w:pStyle w:val="Encabezado"/>
              <w:jc w:val="center"/>
              <w:rPr>
                <w:rFonts w:cs="Arial"/>
                <w:bCs/>
                <w:color w:val="44546A" w:themeColor="text2"/>
                <w:sz w:val="18"/>
                <w:szCs w:val="18"/>
              </w:rPr>
            </w:pPr>
            <w:r w:rsidRPr="0007669B">
              <w:rPr>
                <w:rFonts w:cs="Arial"/>
                <w:color w:val="44546A" w:themeColor="text2"/>
                <w:sz w:val="18"/>
                <w:szCs w:val="18"/>
              </w:rPr>
              <w:t>Administrativas</w:t>
            </w:r>
          </w:p>
        </w:tc>
        <w:tc>
          <w:tcPr>
            <w:tcW w:w="6885" w:type="dxa"/>
            <w:tcBorders>
              <w:top w:val="dotted" w:sz="4" w:space="0" w:color="auto"/>
              <w:bottom w:val="single" w:sz="6" w:space="0" w:color="auto"/>
            </w:tcBorders>
            <w:vAlign w:val="center"/>
          </w:tcPr>
          <w:p w:rsidR="0007669B" w:rsidRPr="002E3FAD" w:rsidRDefault="0007669B" w:rsidP="00641FD7">
            <w:pPr>
              <w:pStyle w:val="Encabezado"/>
              <w:spacing w:before="120" w:after="120"/>
              <w:jc w:val="both"/>
              <w:rPr>
                <w:rFonts w:cs="Arial"/>
                <w:sz w:val="20"/>
              </w:rPr>
            </w:pPr>
            <w:r w:rsidRPr="002E3FAD">
              <w:rPr>
                <w:rFonts w:cs="Arial"/>
                <w:sz w:val="20"/>
              </w:rPr>
              <w:t xml:space="preserve">Recibe mobiliario y Copia del formato </w:t>
            </w:r>
            <w:r w:rsidR="002E3FAD" w:rsidRPr="002E3FAD">
              <w:rPr>
                <w:rFonts w:cs="Arial"/>
                <w:i/>
                <w:sz w:val="20"/>
              </w:rPr>
              <w:t>Resguardo de bienes</w:t>
            </w:r>
            <w:r w:rsidRPr="002E3FAD">
              <w:rPr>
                <w:rFonts w:cs="Arial"/>
                <w:sz w:val="20"/>
              </w:rPr>
              <w:t>, debidamente firmado</w:t>
            </w:r>
            <w:r w:rsidR="002E3FAD" w:rsidRPr="002E3FAD">
              <w:rPr>
                <w:rFonts w:cs="Arial"/>
                <w:sz w:val="20"/>
              </w:rPr>
              <w:t xml:space="preserve"> de aprobación</w:t>
            </w:r>
            <w:r w:rsidRPr="002E3FAD">
              <w:rPr>
                <w:rFonts w:cs="Arial"/>
                <w:sz w:val="20"/>
              </w:rPr>
              <w:t>.</w:t>
            </w:r>
          </w:p>
        </w:tc>
      </w:tr>
    </w:tbl>
    <w:p w:rsidR="007E26F9" w:rsidRDefault="007E26F9" w:rsidP="007E26F9"/>
    <w:p w:rsidR="00641FD7" w:rsidRDefault="00641FD7" w:rsidP="007E26F9"/>
    <w:p w:rsidR="00641FD7" w:rsidRDefault="00641FD7" w:rsidP="007E26F9"/>
    <w:p w:rsidR="007E26F9" w:rsidRPr="00326482" w:rsidRDefault="007E26F9" w:rsidP="007E26F9">
      <w:pPr>
        <w:jc w:val="both"/>
        <w:rPr>
          <w:rFonts w:ascii="Arial" w:hAnsi="Arial" w:cs="Arial"/>
          <w:b/>
          <w:bCs/>
          <w:sz w:val="20"/>
          <w:szCs w:val="20"/>
          <w:lang w:val="es-ES_tradnl"/>
        </w:rPr>
      </w:pPr>
      <w:r>
        <w:rPr>
          <w:rFonts w:ascii="Arial" w:hAnsi="Arial" w:cs="Arial"/>
          <w:b/>
          <w:bCs/>
          <w:sz w:val="20"/>
          <w:szCs w:val="20"/>
          <w:lang w:val="es-ES_tradnl"/>
        </w:rPr>
        <w:t xml:space="preserve">5.2 </w:t>
      </w:r>
      <w:r w:rsidR="0007669B">
        <w:rPr>
          <w:rFonts w:ascii="Arial" w:hAnsi="Arial" w:cs="Arial"/>
          <w:b/>
          <w:bCs/>
          <w:sz w:val="20"/>
          <w:szCs w:val="20"/>
          <w:lang w:val="es-ES_tradnl"/>
        </w:rPr>
        <w:t>Inventario Físico</w:t>
      </w:r>
    </w:p>
    <w:p w:rsidR="007E26F9" w:rsidRDefault="007E26F9" w:rsidP="007E26F9">
      <w:pPr>
        <w:jc w:val="both"/>
        <w:rPr>
          <w:rFonts w:ascii="Arial" w:hAnsi="Arial" w:cs="Arial"/>
          <w:b/>
          <w:sz w:val="8"/>
          <w:szCs w:val="8"/>
        </w:rPr>
      </w:pPr>
    </w:p>
    <w:tbl>
      <w:tblPr>
        <w:tblW w:w="9781"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8"/>
        <w:gridCol w:w="913"/>
        <w:gridCol w:w="8"/>
        <w:gridCol w:w="1976"/>
        <w:gridCol w:w="8"/>
        <w:gridCol w:w="6868"/>
      </w:tblGrid>
      <w:tr w:rsidR="007E26F9" w:rsidRPr="00326482" w:rsidTr="009B1E3E">
        <w:trPr>
          <w:tblHeader/>
        </w:trPr>
        <w:tc>
          <w:tcPr>
            <w:tcW w:w="921" w:type="dxa"/>
            <w:gridSpan w:val="2"/>
            <w:tcBorders>
              <w:top w:val="nil"/>
              <w:left w:val="nil"/>
              <w:bottom w:val="single" w:sz="6" w:space="0" w:color="auto"/>
              <w:right w:val="nil"/>
            </w:tcBorders>
            <w:shd w:val="clear" w:color="auto" w:fill="D9D9D9"/>
          </w:tcPr>
          <w:p w:rsidR="007E26F9" w:rsidRPr="00326482" w:rsidRDefault="007E26F9" w:rsidP="00A45C7C">
            <w:pPr>
              <w:ind w:left="-142" w:right="-70"/>
              <w:jc w:val="center"/>
              <w:rPr>
                <w:rFonts w:ascii="Arial" w:hAnsi="Arial" w:cs="Arial"/>
                <w:sz w:val="18"/>
                <w:szCs w:val="18"/>
              </w:rPr>
            </w:pPr>
            <w:r w:rsidRPr="00326482">
              <w:rPr>
                <w:rFonts w:ascii="Arial" w:hAnsi="Arial" w:cs="Arial"/>
                <w:sz w:val="18"/>
                <w:szCs w:val="18"/>
              </w:rPr>
              <w:t>Secuencia</w:t>
            </w:r>
          </w:p>
        </w:tc>
        <w:tc>
          <w:tcPr>
            <w:tcW w:w="1984" w:type="dxa"/>
            <w:gridSpan w:val="2"/>
            <w:tcBorders>
              <w:top w:val="nil"/>
              <w:left w:val="nil"/>
              <w:bottom w:val="single" w:sz="6" w:space="0" w:color="auto"/>
              <w:right w:val="nil"/>
            </w:tcBorders>
            <w:shd w:val="clear" w:color="auto" w:fill="D9D9D9"/>
            <w:vAlign w:val="center"/>
          </w:tcPr>
          <w:p w:rsidR="007E26F9" w:rsidRPr="00326482" w:rsidRDefault="007E26F9" w:rsidP="00A45C7C">
            <w:pPr>
              <w:jc w:val="center"/>
              <w:rPr>
                <w:rFonts w:ascii="Arial" w:hAnsi="Arial" w:cs="Arial"/>
                <w:sz w:val="18"/>
                <w:szCs w:val="18"/>
              </w:rPr>
            </w:pPr>
            <w:r w:rsidRPr="00326482">
              <w:rPr>
                <w:rFonts w:ascii="Arial" w:hAnsi="Arial" w:cs="Arial"/>
                <w:sz w:val="18"/>
                <w:szCs w:val="18"/>
              </w:rPr>
              <w:t>Responsable</w:t>
            </w:r>
          </w:p>
        </w:tc>
        <w:tc>
          <w:tcPr>
            <w:tcW w:w="6876" w:type="dxa"/>
            <w:gridSpan w:val="2"/>
            <w:tcBorders>
              <w:top w:val="nil"/>
              <w:left w:val="nil"/>
              <w:bottom w:val="single" w:sz="6" w:space="0" w:color="auto"/>
              <w:right w:val="nil"/>
            </w:tcBorders>
            <w:shd w:val="clear" w:color="auto" w:fill="D9D9D9"/>
            <w:vAlign w:val="center"/>
          </w:tcPr>
          <w:p w:rsidR="007E26F9" w:rsidRPr="00326482" w:rsidRDefault="007E26F9" w:rsidP="00A45C7C">
            <w:pPr>
              <w:jc w:val="center"/>
              <w:rPr>
                <w:rFonts w:ascii="Arial" w:hAnsi="Arial" w:cs="Arial"/>
                <w:sz w:val="18"/>
                <w:szCs w:val="18"/>
              </w:rPr>
            </w:pPr>
            <w:r w:rsidRPr="00326482">
              <w:rPr>
                <w:rFonts w:ascii="Arial" w:hAnsi="Arial" w:cs="Arial"/>
                <w:sz w:val="18"/>
                <w:szCs w:val="18"/>
              </w:rPr>
              <w:t>Actividades</w:t>
            </w:r>
          </w:p>
        </w:tc>
      </w:tr>
      <w:tr w:rsidR="0007669B" w:rsidRPr="00326482" w:rsidTr="0007669B">
        <w:tc>
          <w:tcPr>
            <w:tcW w:w="921" w:type="dxa"/>
            <w:gridSpan w:val="2"/>
            <w:tcBorders>
              <w:top w:val="single" w:sz="6" w:space="0" w:color="auto"/>
              <w:bottom w:val="dotted" w:sz="4" w:space="0" w:color="auto"/>
            </w:tcBorders>
            <w:vAlign w:val="center"/>
          </w:tcPr>
          <w:p w:rsidR="0007669B" w:rsidRPr="00320B73" w:rsidRDefault="0007669B" w:rsidP="0007669B">
            <w:pPr>
              <w:spacing w:before="60" w:after="60"/>
              <w:jc w:val="center"/>
              <w:rPr>
                <w:rFonts w:ascii="Arial" w:hAnsi="Arial" w:cs="Arial"/>
                <w:color w:val="244061"/>
                <w:sz w:val="18"/>
                <w:szCs w:val="18"/>
              </w:rPr>
            </w:pPr>
            <w:r>
              <w:rPr>
                <w:rFonts w:ascii="Arial" w:hAnsi="Arial" w:cs="Arial"/>
                <w:color w:val="244061"/>
                <w:sz w:val="18"/>
                <w:szCs w:val="18"/>
              </w:rPr>
              <w:t>5.2.1</w:t>
            </w:r>
          </w:p>
        </w:tc>
        <w:tc>
          <w:tcPr>
            <w:tcW w:w="1984" w:type="dxa"/>
            <w:gridSpan w:val="2"/>
            <w:tcBorders>
              <w:top w:val="single" w:sz="6" w:space="0" w:color="auto"/>
              <w:bottom w:val="dotted" w:sz="4" w:space="0" w:color="auto"/>
            </w:tcBorders>
            <w:vAlign w:val="center"/>
          </w:tcPr>
          <w:p w:rsidR="0007669B" w:rsidRPr="0007669B" w:rsidRDefault="002E3FAD" w:rsidP="00641FD7">
            <w:pPr>
              <w:pStyle w:val="Encabezado"/>
              <w:spacing w:before="120" w:after="120"/>
              <w:jc w:val="center"/>
              <w:rPr>
                <w:rFonts w:cs="Arial"/>
                <w:color w:val="44546A" w:themeColor="text2"/>
                <w:sz w:val="18"/>
                <w:szCs w:val="18"/>
              </w:rPr>
            </w:pPr>
            <w:r>
              <w:rPr>
                <w:rFonts w:cs="Arial"/>
                <w:bCs/>
                <w:color w:val="44546A" w:themeColor="text2"/>
                <w:sz w:val="18"/>
                <w:szCs w:val="18"/>
              </w:rPr>
              <w:t>Departamento de Recursos Materiales y Servicios Generales</w:t>
            </w:r>
          </w:p>
        </w:tc>
        <w:tc>
          <w:tcPr>
            <w:tcW w:w="6876" w:type="dxa"/>
            <w:gridSpan w:val="2"/>
            <w:tcBorders>
              <w:top w:val="single" w:sz="6" w:space="0" w:color="auto"/>
              <w:bottom w:val="dotted" w:sz="4" w:space="0" w:color="auto"/>
            </w:tcBorders>
            <w:vAlign w:val="center"/>
          </w:tcPr>
          <w:p w:rsidR="0007669B" w:rsidRPr="002E3FAD" w:rsidRDefault="0007669B" w:rsidP="00641FD7">
            <w:pPr>
              <w:autoSpaceDE w:val="0"/>
              <w:autoSpaceDN w:val="0"/>
              <w:adjustRightInd w:val="0"/>
              <w:spacing w:before="120" w:after="120"/>
              <w:jc w:val="both"/>
              <w:rPr>
                <w:rFonts w:ascii="Arial" w:hAnsi="Arial" w:cs="Arial"/>
                <w:color w:val="000000"/>
                <w:sz w:val="20"/>
                <w:szCs w:val="20"/>
              </w:rPr>
            </w:pPr>
            <w:r w:rsidRPr="002E3FAD">
              <w:rPr>
                <w:rFonts w:ascii="Arial" w:hAnsi="Arial" w:cs="Arial"/>
                <w:color w:val="000000"/>
                <w:sz w:val="20"/>
                <w:szCs w:val="20"/>
              </w:rPr>
              <w:t>Entregará bienes y materiales, facturas solicitudes de servicios debidamente firmados</w:t>
            </w:r>
            <w:r w:rsidR="002E3FAD" w:rsidRPr="002E3FAD">
              <w:rPr>
                <w:rFonts w:ascii="Arial" w:hAnsi="Arial" w:cs="Arial"/>
                <w:color w:val="000000"/>
                <w:sz w:val="20"/>
                <w:szCs w:val="20"/>
              </w:rPr>
              <w:t xml:space="preserve"> de aprobación</w:t>
            </w:r>
            <w:r w:rsidRPr="002E3FAD">
              <w:rPr>
                <w:rFonts w:ascii="Arial" w:hAnsi="Arial" w:cs="Arial"/>
                <w:color w:val="000000"/>
                <w:sz w:val="20"/>
                <w:szCs w:val="20"/>
              </w:rPr>
              <w:t>.</w:t>
            </w:r>
          </w:p>
        </w:tc>
      </w:tr>
      <w:tr w:rsidR="0007669B" w:rsidRPr="00326482" w:rsidTr="0007669B">
        <w:trPr>
          <w:gridBefore w:val="1"/>
          <w:wBefore w:w="8" w:type="dxa"/>
        </w:trPr>
        <w:tc>
          <w:tcPr>
            <w:tcW w:w="921" w:type="dxa"/>
            <w:gridSpan w:val="2"/>
            <w:tcBorders>
              <w:top w:val="dotted" w:sz="4" w:space="0" w:color="auto"/>
              <w:bottom w:val="dotted" w:sz="4" w:space="0" w:color="auto"/>
            </w:tcBorders>
            <w:vAlign w:val="center"/>
          </w:tcPr>
          <w:p w:rsidR="0007669B" w:rsidRPr="0007669B" w:rsidRDefault="00641FD7" w:rsidP="00641FD7">
            <w:pPr>
              <w:spacing w:before="120" w:after="120"/>
              <w:jc w:val="center"/>
              <w:rPr>
                <w:rFonts w:ascii="Arial" w:hAnsi="Arial" w:cs="Arial"/>
                <w:color w:val="244061"/>
                <w:sz w:val="20"/>
                <w:szCs w:val="20"/>
              </w:rPr>
            </w:pPr>
            <w:r>
              <w:rPr>
                <w:rFonts w:ascii="Arial" w:hAnsi="Arial" w:cs="Arial"/>
                <w:color w:val="244061"/>
                <w:sz w:val="18"/>
                <w:szCs w:val="18"/>
              </w:rPr>
              <w:t>5.2.2</w:t>
            </w:r>
          </w:p>
        </w:tc>
        <w:tc>
          <w:tcPr>
            <w:tcW w:w="1984" w:type="dxa"/>
            <w:gridSpan w:val="2"/>
            <w:tcBorders>
              <w:top w:val="dotted" w:sz="4" w:space="0" w:color="auto"/>
              <w:bottom w:val="dotted" w:sz="4" w:space="0" w:color="auto"/>
            </w:tcBorders>
            <w:vAlign w:val="center"/>
          </w:tcPr>
          <w:p w:rsidR="0007669B" w:rsidRPr="0007669B" w:rsidRDefault="0007669B" w:rsidP="00641FD7">
            <w:pPr>
              <w:pStyle w:val="Encabezado"/>
              <w:spacing w:before="120" w:after="120"/>
              <w:jc w:val="center"/>
              <w:rPr>
                <w:rFonts w:cs="Arial"/>
                <w:bCs/>
                <w:color w:val="44546A" w:themeColor="text2"/>
                <w:sz w:val="18"/>
                <w:szCs w:val="18"/>
              </w:rPr>
            </w:pPr>
            <w:r w:rsidRPr="0007669B">
              <w:rPr>
                <w:rFonts w:cs="Arial"/>
                <w:bCs/>
                <w:color w:val="44546A" w:themeColor="text2"/>
                <w:sz w:val="18"/>
                <w:szCs w:val="18"/>
              </w:rPr>
              <w:t>Almacén</w:t>
            </w:r>
          </w:p>
        </w:tc>
        <w:tc>
          <w:tcPr>
            <w:tcW w:w="6868" w:type="dxa"/>
            <w:tcBorders>
              <w:top w:val="dotted" w:sz="4" w:space="0" w:color="auto"/>
              <w:bottom w:val="dotted" w:sz="4" w:space="0" w:color="auto"/>
            </w:tcBorders>
            <w:vAlign w:val="center"/>
          </w:tcPr>
          <w:p w:rsidR="0007669B" w:rsidRPr="002E3FAD" w:rsidRDefault="0007669B" w:rsidP="00641FD7">
            <w:pPr>
              <w:pStyle w:val="Encabezado"/>
              <w:spacing w:before="120" w:after="120"/>
              <w:jc w:val="both"/>
              <w:rPr>
                <w:rFonts w:cs="Arial"/>
                <w:sz w:val="20"/>
              </w:rPr>
            </w:pPr>
            <w:r w:rsidRPr="002E3FAD">
              <w:rPr>
                <w:rFonts w:cs="Arial"/>
                <w:color w:val="000000"/>
                <w:sz w:val="20"/>
              </w:rPr>
              <w:t xml:space="preserve">Recibe </w:t>
            </w:r>
            <w:r w:rsidR="002E3FAD" w:rsidRPr="002E3FAD">
              <w:rPr>
                <w:rFonts w:cs="Arial"/>
                <w:color w:val="000000"/>
                <w:sz w:val="20"/>
              </w:rPr>
              <w:t xml:space="preserve">facturas de </w:t>
            </w:r>
            <w:r w:rsidRPr="002E3FAD">
              <w:rPr>
                <w:rFonts w:cs="Arial"/>
                <w:color w:val="000000"/>
                <w:sz w:val="20"/>
              </w:rPr>
              <w:t>bienes y servicios para su registro</w:t>
            </w:r>
            <w:r w:rsidR="002E3FAD" w:rsidRPr="002E3FAD">
              <w:rPr>
                <w:rFonts w:cs="Arial"/>
                <w:color w:val="000000"/>
                <w:sz w:val="20"/>
              </w:rPr>
              <w:t xml:space="preserve"> en el </w:t>
            </w:r>
            <w:r w:rsidR="002E3FAD">
              <w:rPr>
                <w:rFonts w:cs="Arial"/>
                <w:i/>
                <w:color w:val="000000"/>
                <w:sz w:val="20"/>
              </w:rPr>
              <w:t>Sistema de almacén</w:t>
            </w:r>
            <w:r w:rsidRPr="002E3FAD">
              <w:rPr>
                <w:rFonts w:cs="Arial"/>
                <w:color w:val="000000"/>
                <w:sz w:val="20"/>
              </w:rPr>
              <w:t>.</w:t>
            </w:r>
          </w:p>
        </w:tc>
      </w:tr>
      <w:tr w:rsidR="0007669B" w:rsidRPr="00326482" w:rsidTr="0007669B">
        <w:trPr>
          <w:gridBefore w:val="1"/>
          <w:wBefore w:w="8" w:type="dxa"/>
        </w:trPr>
        <w:tc>
          <w:tcPr>
            <w:tcW w:w="921" w:type="dxa"/>
            <w:gridSpan w:val="2"/>
            <w:tcBorders>
              <w:top w:val="dotted" w:sz="4" w:space="0" w:color="auto"/>
              <w:bottom w:val="dotted" w:sz="4" w:space="0" w:color="auto"/>
            </w:tcBorders>
            <w:vAlign w:val="center"/>
          </w:tcPr>
          <w:p w:rsidR="0007669B" w:rsidRPr="0007669B" w:rsidRDefault="00641FD7" w:rsidP="00641FD7">
            <w:pPr>
              <w:spacing w:before="120" w:after="120"/>
              <w:jc w:val="center"/>
              <w:rPr>
                <w:rFonts w:ascii="Arial" w:hAnsi="Arial" w:cs="Arial"/>
                <w:color w:val="244061"/>
                <w:sz w:val="20"/>
                <w:szCs w:val="20"/>
              </w:rPr>
            </w:pPr>
            <w:r>
              <w:rPr>
                <w:rFonts w:ascii="Arial" w:hAnsi="Arial" w:cs="Arial"/>
                <w:color w:val="244061"/>
                <w:sz w:val="18"/>
                <w:szCs w:val="18"/>
              </w:rPr>
              <w:t>5.2.3</w:t>
            </w:r>
          </w:p>
        </w:tc>
        <w:tc>
          <w:tcPr>
            <w:tcW w:w="1984" w:type="dxa"/>
            <w:gridSpan w:val="2"/>
            <w:tcBorders>
              <w:top w:val="dotted" w:sz="4" w:space="0" w:color="auto"/>
              <w:bottom w:val="dotted" w:sz="4" w:space="0" w:color="auto"/>
            </w:tcBorders>
            <w:vAlign w:val="center"/>
          </w:tcPr>
          <w:p w:rsidR="0007669B" w:rsidRPr="0007669B" w:rsidRDefault="0007669B" w:rsidP="00641FD7">
            <w:pPr>
              <w:pStyle w:val="Encabezado"/>
              <w:spacing w:before="120" w:after="120"/>
              <w:jc w:val="center"/>
              <w:rPr>
                <w:rFonts w:cs="Arial"/>
                <w:color w:val="44546A" w:themeColor="text2"/>
                <w:sz w:val="18"/>
                <w:szCs w:val="18"/>
              </w:rPr>
            </w:pPr>
            <w:r w:rsidRPr="0007669B">
              <w:rPr>
                <w:rFonts w:cs="Arial"/>
                <w:bCs/>
                <w:color w:val="44546A" w:themeColor="text2"/>
                <w:sz w:val="18"/>
                <w:szCs w:val="18"/>
              </w:rPr>
              <w:t>Almacén</w:t>
            </w:r>
          </w:p>
        </w:tc>
        <w:tc>
          <w:tcPr>
            <w:tcW w:w="6868" w:type="dxa"/>
            <w:tcBorders>
              <w:top w:val="dotted" w:sz="4" w:space="0" w:color="auto"/>
              <w:bottom w:val="dotted" w:sz="4" w:space="0" w:color="auto"/>
            </w:tcBorders>
            <w:vAlign w:val="center"/>
          </w:tcPr>
          <w:p w:rsidR="0007669B" w:rsidRPr="002E3FAD" w:rsidRDefault="0007669B" w:rsidP="00641FD7">
            <w:pPr>
              <w:autoSpaceDE w:val="0"/>
              <w:autoSpaceDN w:val="0"/>
              <w:adjustRightInd w:val="0"/>
              <w:spacing w:before="120" w:after="120"/>
              <w:jc w:val="both"/>
              <w:rPr>
                <w:rFonts w:ascii="Arial" w:hAnsi="Arial" w:cs="Arial"/>
                <w:color w:val="000000"/>
                <w:sz w:val="20"/>
                <w:szCs w:val="20"/>
              </w:rPr>
            </w:pPr>
            <w:r w:rsidRPr="002E3FAD">
              <w:rPr>
                <w:rFonts w:ascii="Arial" w:hAnsi="Arial" w:cs="Arial"/>
                <w:color w:val="000000"/>
                <w:sz w:val="20"/>
                <w:szCs w:val="20"/>
              </w:rPr>
              <w:t>Revisa</w:t>
            </w:r>
            <w:r w:rsidR="002E3FAD" w:rsidRPr="002E3FAD">
              <w:rPr>
                <w:rFonts w:ascii="Arial" w:hAnsi="Arial" w:cs="Arial"/>
                <w:color w:val="000000"/>
                <w:sz w:val="20"/>
                <w:szCs w:val="20"/>
              </w:rPr>
              <w:t xml:space="preserve"> y</w:t>
            </w:r>
            <w:r w:rsidRPr="002E3FAD">
              <w:rPr>
                <w:rFonts w:ascii="Arial" w:hAnsi="Arial" w:cs="Arial"/>
                <w:color w:val="000000"/>
                <w:sz w:val="20"/>
                <w:szCs w:val="20"/>
              </w:rPr>
              <w:t xml:space="preserve"> valida </w:t>
            </w:r>
            <w:r w:rsidR="00886CA1">
              <w:rPr>
                <w:rFonts w:ascii="Arial" w:hAnsi="Arial" w:cs="Arial"/>
                <w:color w:val="000000"/>
                <w:sz w:val="20"/>
                <w:szCs w:val="20"/>
              </w:rPr>
              <w:t>si las facturas y solicitudes</w:t>
            </w:r>
            <w:bookmarkStart w:id="0" w:name="_GoBack"/>
            <w:bookmarkEnd w:id="0"/>
            <w:r w:rsidRPr="002E3FAD">
              <w:rPr>
                <w:rFonts w:ascii="Arial" w:hAnsi="Arial" w:cs="Arial"/>
                <w:color w:val="000000"/>
                <w:sz w:val="20"/>
                <w:szCs w:val="20"/>
              </w:rPr>
              <w:t xml:space="preserve"> son correct</w:t>
            </w:r>
            <w:r w:rsidR="002E3FAD" w:rsidRPr="002E3FAD">
              <w:rPr>
                <w:rFonts w:ascii="Arial" w:hAnsi="Arial" w:cs="Arial"/>
                <w:color w:val="000000"/>
                <w:sz w:val="20"/>
                <w:szCs w:val="20"/>
              </w:rPr>
              <w:t>a</w:t>
            </w:r>
            <w:r w:rsidRPr="002E3FAD">
              <w:rPr>
                <w:rFonts w:ascii="Arial" w:hAnsi="Arial" w:cs="Arial"/>
                <w:color w:val="000000"/>
                <w:sz w:val="20"/>
                <w:szCs w:val="20"/>
              </w:rPr>
              <w:t>s.</w:t>
            </w:r>
          </w:p>
        </w:tc>
      </w:tr>
      <w:tr w:rsidR="0007669B" w:rsidRPr="00326482" w:rsidTr="0007669B">
        <w:trPr>
          <w:gridBefore w:val="1"/>
          <w:wBefore w:w="8" w:type="dxa"/>
        </w:trPr>
        <w:tc>
          <w:tcPr>
            <w:tcW w:w="921" w:type="dxa"/>
            <w:gridSpan w:val="2"/>
            <w:tcBorders>
              <w:top w:val="dotted" w:sz="4" w:space="0" w:color="auto"/>
              <w:bottom w:val="dotted" w:sz="4" w:space="0" w:color="auto"/>
            </w:tcBorders>
            <w:vAlign w:val="center"/>
          </w:tcPr>
          <w:p w:rsidR="0007669B" w:rsidRPr="0007669B" w:rsidRDefault="00641FD7" w:rsidP="00641FD7">
            <w:pPr>
              <w:spacing w:before="120" w:after="120"/>
              <w:jc w:val="center"/>
              <w:rPr>
                <w:rFonts w:ascii="Arial" w:hAnsi="Arial" w:cs="Arial"/>
                <w:color w:val="244061"/>
                <w:sz w:val="20"/>
                <w:szCs w:val="20"/>
              </w:rPr>
            </w:pPr>
            <w:r>
              <w:rPr>
                <w:rFonts w:ascii="Arial" w:hAnsi="Arial" w:cs="Arial"/>
                <w:color w:val="244061"/>
                <w:sz w:val="18"/>
                <w:szCs w:val="18"/>
              </w:rPr>
              <w:t>5.2.4</w:t>
            </w:r>
          </w:p>
        </w:tc>
        <w:tc>
          <w:tcPr>
            <w:tcW w:w="1984" w:type="dxa"/>
            <w:gridSpan w:val="2"/>
            <w:tcBorders>
              <w:top w:val="dotted" w:sz="4" w:space="0" w:color="auto"/>
              <w:bottom w:val="dotted" w:sz="4" w:space="0" w:color="auto"/>
            </w:tcBorders>
            <w:vAlign w:val="center"/>
          </w:tcPr>
          <w:p w:rsidR="0007669B" w:rsidRPr="0007669B" w:rsidRDefault="002E3FAD" w:rsidP="00641FD7">
            <w:pPr>
              <w:pStyle w:val="Encabezado"/>
              <w:spacing w:before="120" w:after="120"/>
              <w:jc w:val="center"/>
              <w:rPr>
                <w:rFonts w:cs="Arial"/>
                <w:bCs/>
                <w:color w:val="44546A" w:themeColor="text2"/>
                <w:sz w:val="18"/>
                <w:szCs w:val="18"/>
              </w:rPr>
            </w:pPr>
            <w:r w:rsidRPr="0007669B">
              <w:rPr>
                <w:rFonts w:cs="Arial"/>
                <w:bCs/>
                <w:color w:val="44546A" w:themeColor="text2"/>
                <w:sz w:val="18"/>
                <w:szCs w:val="18"/>
              </w:rPr>
              <w:t>Almacén</w:t>
            </w:r>
          </w:p>
        </w:tc>
        <w:tc>
          <w:tcPr>
            <w:tcW w:w="6868" w:type="dxa"/>
            <w:tcBorders>
              <w:top w:val="dotted" w:sz="4" w:space="0" w:color="auto"/>
              <w:bottom w:val="dotted" w:sz="4" w:space="0" w:color="auto"/>
            </w:tcBorders>
            <w:vAlign w:val="center"/>
          </w:tcPr>
          <w:p w:rsidR="0007669B" w:rsidRPr="002E3FAD" w:rsidRDefault="002E3FAD" w:rsidP="00641FD7">
            <w:pPr>
              <w:autoSpaceDE w:val="0"/>
              <w:autoSpaceDN w:val="0"/>
              <w:adjustRightInd w:val="0"/>
              <w:spacing w:before="120" w:after="120"/>
              <w:jc w:val="both"/>
              <w:rPr>
                <w:rFonts w:ascii="Arial" w:hAnsi="Arial" w:cs="Arial"/>
                <w:color w:val="000000"/>
                <w:sz w:val="20"/>
                <w:szCs w:val="20"/>
              </w:rPr>
            </w:pPr>
            <w:r w:rsidRPr="002E3FAD">
              <w:rPr>
                <w:rFonts w:ascii="Arial" w:hAnsi="Arial" w:cs="Arial"/>
                <w:color w:val="000000"/>
                <w:sz w:val="20"/>
                <w:szCs w:val="20"/>
              </w:rPr>
              <w:t>R</w:t>
            </w:r>
            <w:r w:rsidR="0007669B" w:rsidRPr="002E3FAD">
              <w:rPr>
                <w:rFonts w:ascii="Arial" w:hAnsi="Arial" w:cs="Arial"/>
                <w:color w:val="000000"/>
                <w:sz w:val="20"/>
                <w:szCs w:val="20"/>
              </w:rPr>
              <w:t>egistra</w:t>
            </w:r>
            <w:r w:rsidRPr="002E3FAD">
              <w:rPr>
                <w:rFonts w:ascii="Arial" w:hAnsi="Arial" w:cs="Arial"/>
                <w:color w:val="000000"/>
                <w:sz w:val="20"/>
                <w:szCs w:val="20"/>
              </w:rPr>
              <w:t xml:space="preserve"> en el </w:t>
            </w:r>
            <w:r>
              <w:rPr>
                <w:rFonts w:ascii="Arial" w:hAnsi="Arial" w:cs="Arial"/>
                <w:i/>
                <w:color w:val="000000"/>
                <w:sz w:val="20"/>
              </w:rPr>
              <w:t>Sistema de almacén</w:t>
            </w:r>
            <w:r w:rsidRPr="002E3FAD">
              <w:rPr>
                <w:rFonts w:ascii="Arial" w:hAnsi="Arial" w:cs="Arial"/>
                <w:color w:val="000000"/>
                <w:sz w:val="20"/>
                <w:szCs w:val="20"/>
              </w:rPr>
              <w:t xml:space="preserve"> </w:t>
            </w:r>
            <w:r w:rsidR="0007669B" w:rsidRPr="002E3FAD">
              <w:rPr>
                <w:rFonts w:ascii="Arial" w:hAnsi="Arial" w:cs="Arial"/>
                <w:color w:val="000000"/>
                <w:sz w:val="20"/>
                <w:szCs w:val="20"/>
              </w:rPr>
              <w:t>las entradas y entrega los bienes a las Unidades Administrativas.</w:t>
            </w:r>
          </w:p>
        </w:tc>
      </w:tr>
      <w:tr w:rsidR="0007669B" w:rsidRPr="00326482" w:rsidTr="0007669B">
        <w:trPr>
          <w:gridBefore w:val="1"/>
          <w:wBefore w:w="8" w:type="dxa"/>
        </w:trPr>
        <w:tc>
          <w:tcPr>
            <w:tcW w:w="921" w:type="dxa"/>
            <w:gridSpan w:val="2"/>
            <w:tcBorders>
              <w:top w:val="dotted" w:sz="4" w:space="0" w:color="auto"/>
              <w:bottom w:val="single" w:sz="6" w:space="0" w:color="auto"/>
            </w:tcBorders>
            <w:vAlign w:val="center"/>
          </w:tcPr>
          <w:p w:rsidR="0007669B" w:rsidRPr="0007669B" w:rsidRDefault="00641FD7" w:rsidP="00641FD7">
            <w:pPr>
              <w:spacing w:before="120" w:after="120"/>
              <w:jc w:val="center"/>
              <w:rPr>
                <w:rFonts w:ascii="Arial" w:hAnsi="Arial" w:cs="Arial"/>
                <w:color w:val="244061"/>
                <w:sz w:val="20"/>
                <w:szCs w:val="20"/>
              </w:rPr>
            </w:pPr>
            <w:r>
              <w:rPr>
                <w:rFonts w:ascii="Arial" w:hAnsi="Arial" w:cs="Arial"/>
                <w:color w:val="244061"/>
                <w:sz w:val="18"/>
                <w:szCs w:val="18"/>
              </w:rPr>
              <w:t>5.2.5</w:t>
            </w:r>
          </w:p>
        </w:tc>
        <w:tc>
          <w:tcPr>
            <w:tcW w:w="1984" w:type="dxa"/>
            <w:gridSpan w:val="2"/>
            <w:tcBorders>
              <w:top w:val="dotted" w:sz="4" w:space="0" w:color="auto"/>
              <w:bottom w:val="single" w:sz="6" w:space="0" w:color="auto"/>
            </w:tcBorders>
            <w:vAlign w:val="center"/>
          </w:tcPr>
          <w:p w:rsidR="0007669B" w:rsidRPr="0007669B" w:rsidRDefault="002E3FAD" w:rsidP="00641FD7">
            <w:pPr>
              <w:pStyle w:val="Encabezado"/>
              <w:spacing w:before="120" w:after="120"/>
              <w:jc w:val="center"/>
              <w:rPr>
                <w:rFonts w:cs="Arial"/>
                <w:color w:val="44546A" w:themeColor="text2"/>
                <w:sz w:val="18"/>
                <w:szCs w:val="18"/>
              </w:rPr>
            </w:pPr>
            <w:r w:rsidRPr="0007669B">
              <w:rPr>
                <w:rFonts w:cs="Arial"/>
                <w:bCs/>
                <w:color w:val="44546A" w:themeColor="text2"/>
                <w:sz w:val="18"/>
                <w:szCs w:val="18"/>
              </w:rPr>
              <w:t xml:space="preserve">Almacén </w:t>
            </w:r>
          </w:p>
        </w:tc>
        <w:tc>
          <w:tcPr>
            <w:tcW w:w="6868" w:type="dxa"/>
            <w:tcBorders>
              <w:top w:val="dotted" w:sz="4" w:space="0" w:color="auto"/>
              <w:bottom w:val="single" w:sz="6" w:space="0" w:color="auto"/>
            </w:tcBorders>
            <w:vAlign w:val="center"/>
          </w:tcPr>
          <w:p w:rsidR="0007669B" w:rsidRPr="002E3FAD" w:rsidRDefault="002E3FAD" w:rsidP="00641FD7">
            <w:pPr>
              <w:pStyle w:val="Encabezado"/>
              <w:spacing w:before="120" w:after="120"/>
              <w:jc w:val="both"/>
              <w:rPr>
                <w:rFonts w:cs="Arial"/>
                <w:sz w:val="20"/>
                <w:lang w:eastAsia="en-US"/>
              </w:rPr>
            </w:pPr>
            <w:r w:rsidRPr="002E3FAD">
              <w:rPr>
                <w:rFonts w:cs="Arial"/>
                <w:sz w:val="20"/>
              </w:rPr>
              <w:t xml:space="preserve">Entrega </w:t>
            </w:r>
            <w:r>
              <w:rPr>
                <w:rFonts w:cs="Arial"/>
                <w:sz w:val="20"/>
              </w:rPr>
              <w:t xml:space="preserve">al final de semestre </w:t>
            </w:r>
            <w:r w:rsidRPr="002E3FAD">
              <w:rPr>
                <w:rFonts w:cs="Arial"/>
                <w:sz w:val="20"/>
              </w:rPr>
              <w:t xml:space="preserve">a la Dirección de la </w:t>
            </w:r>
            <w:r w:rsidRPr="002E3FAD">
              <w:rPr>
                <w:rFonts w:cs="Arial"/>
                <w:bCs/>
                <w:color w:val="44546A" w:themeColor="text2"/>
                <w:sz w:val="20"/>
              </w:rPr>
              <w:t>División de Administración y Finanzas</w:t>
            </w:r>
            <w:r w:rsidRPr="002E3FAD">
              <w:rPr>
                <w:rFonts w:cs="Arial"/>
                <w:sz w:val="20"/>
              </w:rPr>
              <w:t xml:space="preserve"> </w:t>
            </w:r>
            <w:r>
              <w:rPr>
                <w:rFonts w:cs="Arial"/>
                <w:sz w:val="20"/>
              </w:rPr>
              <w:t xml:space="preserve">el </w:t>
            </w:r>
            <w:r>
              <w:rPr>
                <w:rFonts w:cs="Arial"/>
                <w:i/>
                <w:sz w:val="20"/>
              </w:rPr>
              <w:t>C</w:t>
            </w:r>
            <w:r w:rsidR="0007669B" w:rsidRPr="002E3FAD">
              <w:rPr>
                <w:rFonts w:cs="Arial"/>
                <w:i/>
                <w:sz w:val="20"/>
              </w:rPr>
              <w:t>oncentrado de bienes</w:t>
            </w:r>
            <w:r w:rsidR="0007669B" w:rsidRPr="002E3FAD">
              <w:rPr>
                <w:rFonts w:cs="Arial"/>
                <w:sz w:val="20"/>
              </w:rPr>
              <w:t xml:space="preserve"> en forma digital.</w:t>
            </w:r>
          </w:p>
        </w:tc>
      </w:tr>
    </w:tbl>
    <w:p w:rsidR="007E26F9" w:rsidRDefault="007E26F9" w:rsidP="007E26F9"/>
    <w:p w:rsidR="0007669B" w:rsidRDefault="0007669B" w:rsidP="0007669B"/>
    <w:p w:rsidR="0007669B" w:rsidRPr="00326482" w:rsidRDefault="0007669B" w:rsidP="0007669B">
      <w:pPr>
        <w:jc w:val="both"/>
        <w:rPr>
          <w:rFonts w:ascii="Arial" w:hAnsi="Arial" w:cs="Arial"/>
          <w:b/>
          <w:bCs/>
          <w:sz w:val="20"/>
          <w:szCs w:val="20"/>
          <w:lang w:val="es-ES_tradnl"/>
        </w:rPr>
      </w:pPr>
      <w:r>
        <w:rPr>
          <w:rFonts w:ascii="Arial" w:hAnsi="Arial" w:cs="Arial"/>
          <w:b/>
          <w:bCs/>
          <w:sz w:val="20"/>
          <w:szCs w:val="20"/>
          <w:lang w:val="es-ES_tradnl"/>
        </w:rPr>
        <w:t>5.3 Cancelación de resguardo</w:t>
      </w:r>
    </w:p>
    <w:p w:rsidR="0007669B" w:rsidRDefault="0007669B" w:rsidP="0007669B">
      <w:pPr>
        <w:jc w:val="both"/>
        <w:rPr>
          <w:rFonts w:ascii="Arial" w:hAnsi="Arial" w:cs="Arial"/>
          <w:b/>
          <w:sz w:val="8"/>
          <w:szCs w:val="8"/>
        </w:rPr>
      </w:pPr>
    </w:p>
    <w:tbl>
      <w:tblPr>
        <w:tblW w:w="9781"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8"/>
        <w:gridCol w:w="913"/>
        <w:gridCol w:w="8"/>
        <w:gridCol w:w="2048"/>
        <w:gridCol w:w="6804"/>
      </w:tblGrid>
      <w:tr w:rsidR="0007669B" w:rsidRPr="00326482" w:rsidTr="0007669B">
        <w:trPr>
          <w:tblHeader/>
        </w:trPr>
        <w:tc>
          <w:tcPr>
            <w:tcW w:w="921" w:type="dxa"/>
            <w:gridSpan w:val="2"/>
            <w:tcBorders>
              <w:top w:val="nil"/>
              <w:left w:val="nil"/>
              <w:bottom w:val="single" w:sz="6" w:space="0" w:color="auto"/>
              <w:right w:val="nil"/>
            </w:tcBorders>
            <w:shd w:val="clear" w:color="auto" w:fill="D9D9D9"/>
          </w:tcPr>
          <w:p w:rsidR="0007669B" w:rsidRPr="00326482" w:rsidRDefault="0007669B" w:rsidP="00E15C02">
            <w:pPr>
              <w:ind w:left="-142" w:right="-70"/>
              <w:jc w:val="center"/>
              <w:rPr>
                <w:rFonts w:ascii="Arial" w:hAnsi="Arial" w:cs="Arial"/>
                <w:sz w:val="18"/>
                <w:szCs w:val="18"/>
              </w:rPr>
            </w:pPr>
            <w:r w:rsidRPr="00326482">
              <w:rPr>
                <w:rFonts w:ascii="Arial" w:hAnsi="Arial" w:cs="Arial"/>
                <w:sz w:val="18"/>
                <w:szCs w:val="18"/>
              </w:rPr>
              <w:t>Secuencia</w:t>
            </w:r>
          </w:p>
        </w:tc>
        <w:tc>
          <w:tcPr>
            <w:tcW w:w="2056" w:type="dxa"/>
            <w:gridSpan w:val="2"/>
            <w:tcBorders>
              <w:top w:val="nil"/>
              <w:left w:val="nil"/>
              <w:bottom w:val="single" w:sz="6" w:space="0" w:color="auto"/>
              <w:right w:val="nil"/>
            </w:tcBorders>
            <w:shd w:val="clear" w:color="auto" w:fill="D9D9D9"/>
            <w:vAlign w:val="center"/>
          </w:tcPr>
          <w:p w:rsidR="0007669B" w:rsidRPr="00326482" w:rsidRDefault="0007669B" w:rsidP="00E15C02">
            <w:pPr>
              <w:jc w:val="center"/>
              <w:rPr>
                <w:rFonts w:ascii="Arial" w:hAnsi="Arial" w:cs="Arial"/>
                <w:sz w:val="18"/>
                <w:szCs w:val="18"/>
              </w:rPr>
            </w:pPr>
            <w:r w:rsidRPr="00326482">
              <w:rPr>
                <w:rFonts w:ascii="Arial" w:hAnsi="Arial" w:cs="Arial"/>
                <w:sz w:val="18"/>
                <w:szCs w:val="18"/>
              </w:rPr>
              <w:t>Responsable</w:t>
            </w:r>
          </w:p>
        </w:tc>
        <w:tc>
          <w:tcPr>
            <w:tcW w:w="6804" w:type="dxa"/>
            <w:tcBorders>
              <w:top w:val="nil"/>
              <w:left w:val="nil"/>
              <w:bottom w:val="single" w:sz="6" w:space="0" w:color="auto"/>
              <w:right w:val="nil"/>
            </w:tcBorders>
            <w:shd w:val="clear" w:color="auto" w:fill="D9D9D9"/>
            <w:vAlign w:val="center"/>
          </w:tcPr>
          <w:p w:rsidR="0007669B" w:rsidRPr="00326482" w:rsidRDefault="0007669B" w:rsidP="00E15C02">
            <w:pPr>
              <w:jc w:val="center"/>
              <w:rPr>
                <w:rFonts w:ascii="Arial" w:hAnsi="Arial" w:cs="Arial"/>
                <w:sz w:val="18"/>
                <w:szCs w:val="18"/>
              </w:rPr>
            </w:pPr>
            <w:r w:rsidRPr="00326482">
              <w:rPr>
                <w:rFonts w:ascii="Arial" w:hAnsi="Arial" w:cs="Arial"/>
                <w:sz w:val="18"/>
                <w:szCs w:val="18"/>
              </w:rPr>
              <w:t>Actividades</w:t>
            </w:r>
          </w:p>
        </w:tc>
      </w:tr>
      <w:tr w:rsidR="0007669B" w:rsidRPr="00326482" w:rsidTr="0007669B">
        <w:tc>
          <w:tcPr>
            <w:tcW w:w="921" w:type="dxa"/>
            <w:gridSpan w:val="2"/>
            <w:tcBorders>
              <w:top w:val="single" w:sz="6" w:space="0" w:color="auto"/>
              <w:bottom w:val="dotted" w:sz="4" w:space="0" w:color="auto"/>
            </w:tcBorders>
            <w:vAlign w:val="center"/>
          </w:tcPr>
          <w:p w:rsidR="0007669B" w:rsidRPr="00320B73" w:rsidRDefault="0007669B" w:rsidP="0007669B">
            <w:pPr>
              <w:spacing w:before="60" w:after="60"/>
              <w:jc w:val="center"/>
              <w:rPr>
                <w:rFonts w:ascii="Arial" w:hAnsi="Arial" w:cs="Arial"/>
                <w:color w:val="244061"/>
                <w:sz w:val="18"/>
                <w:szCs w:val="18"/>
              </w:rPr>
            </w:pPr>
            <w:r>
              <w:rPr>
                <w:rFonts w:ascii="Arial" w:hAnsi="Arial" w:cs="Arial"/>
                <w:color w:val="244061"/>
                <w:sz w:val="18"/>
                <w:szCs w:val="18"/>
              </w:rPr>
              <w:t>5.3.1</w:t>
            </w:r>
          </w:p>
        </w:tc>
        <w:tc>
          <w:tcPr>
            <w:tcW w:w="2056" w:type="dxa"/>
            <w:gridSpan w:val="2"/>
            <w:tcBorders>
              <w:top w:val="single" w:sz="6" w:space="0" w:color="auto"/>
              <w:bottom w:val="dotted" w:sz="4" w:space="0" w:color="auto"/>
            </w:tcBorders>
            <w:vAlign w:val="center"/>
          </w:tcPr>
          <w:p w:rsidR="0007669B" w:rsidRPr="00A1790B" w:rsidRDefault="0007669B" w:rsidP="00641FD7">
            <w:pPr>
              <w:pStyle w:val="Encabezado"/>
              <w:spacing w:before="120" w:after="120"/>
              <w:jc w:val="center"/>
              <w:rPr>
                <w:rFonts w:cs="Arial"/>
                <w:color w:val="44546A" w:themeColor="text2"/>
                <w:sz w:val="18"/>
                <w:szCs w:val="18"/>
              </w:rPr>
            </w:pPr>
            <w:r w:rsidRPr="00A1790B">
              <w:rPr>
                <w:rFonts w:cs="Arial"/>
                <w:color w:val="44546A" w:themeColor="text2"/>
                <w:sz w:val="18"/>
                <w:szCs w:val="18"/>
              </w:rPr>
              <w:t>Unidad Administrativas</w:t>
            </w:r>
          </w:p>
        </w:tc>
        <w:tc>
          <w:tcPr>
            <w:tcW w:w="6804" w:type="dxa"/>
            <w:tcBorders>
              <w:top w:val="single" w:sz="6" w:space="0" w:color="auto"/>
              <w:bottom w:val="dotted" w:sz="4" w:space="0" w:color="auto"/>
            </w:tcBorders>
            <w:vAlign w:val="center"/>
          </w:tcPr>
          <w:p w:rsidR="0007669B" w:rsidRPr="00A1790B" w:rsidRDefault="0007669B" w:rsidP="00641FD7">
            <w:pPr>
              <w:autoSpaceDE w:val="0"/>
              <w:autoSpaceDN w:val="0"/>
              <w:adjustRightInd w:val="0"/>
              <w:spacing w:before="120" w:after="120"/>
              <w:jc w:val="both"/>
              <w:rPr>
                <w:rFonts w:ascii="Arial" w:hAnsi="Arial" w:cs="Arial"/>
                <w:sz w:val="20"/>
                <w:szCs w:val="20"/>
                <w:lang w:eastAsia="en-US"/>
              </w:rPr>
            </w:pPr>
            <w:r w:rsidRPr="00A1790B">
              <w:rPr>
                <w:rFonts w:ascii="Arial" w:hAnsi="Arial" w:cs="Arial"/>
                <w:color w:val="000000"/>
                <w:sz w:val="20"/>
                <w:szCs w:val="20"/>
              </w:rPr>
              <w:t>Solicita al Departamento de Recursos Materiales y Servicios Generales, la cancelación del formato</w:t>
            </w:r>
            <w:r w:rsidR="00A1790B" w:rsidRPr="00A1790B">
              <w:rPr>
                <w:rFonts w:ascii="Arial" w:hAnsi="Arial" w:cs="Arial"/>
                <w:color w:val="000000"/>
                <w:sz w:val="20"/>
                <w:szCs w:val="20"/>
              </w:rPr>
              <w:t xml:space="preserve"> </w:t>
            </w:r>
            <w:r w:rsidR="002E3FAD" w:rsidRPr="00A1790B">
              <w:rPr>
                <w:rFonts w:ascii="Arial" w:hAnsi="Arial" w:cs="Arial"/>
                <w:i/>
                <w:sz w:val="20"/>
                <w:szCs w:val="20"/>
              </w:rPr>
              <w:t>Resguardo de bienes</w:t>
            </w:r>
            <w:r w:rsidRPr="00A1790B">
              <w:rPr>
                <w:rFonts w:ascii="Arial" w:hAnsi="Arial" w:cs="Arial"/>
                <w:sz w:val="20"/>
                <w:szCs w:val="20"/>
              </w:rPr>
              <w:t>, especificando en ella las causas que lo originan.</w:t>
            </w:r>
          </w:p>
        </w:tc>
      </w:tr>
      <w:tr w:rsidR="0007669B" w:rsidRPr="00326482" w:rsidTr="0007669B">
        <w:trPr>
          <w:gridBefore w:val="1"/>
          <w:wBefore w:w="8" w:type="dxa"/>
        </w:trPr>
        <w:tc>
          <w:tcPr>
            <w:tcW w:w="921" w:type="dxa"/>
            <w:gridSpan w:val="2"/>
            <w:tcBorders>
              <w:top w:val="dotted" w:sz="4" w:space="0" w:color="auto"/>
              <w:bottom w:val="dotted" w:sz="4" w:space="0" w:color="auto"/>
            </w:tcBorders>
            <w:vAlign w:val="center"/>
          </w:tcPr>
          <w:p w:rsidR="0007669B" w:rsidRPr="00A1790B" w:rsidRDefault="00641FD7" w:rsidP="00641FD7">
            <w:pPr>
              <w:spacing w:before="120" w:after="120"/>
              <w:jc w:val="center"/>
              <w:rPr>
                <w:rFonts w:ascii="Arial" w:hAnsi="Arial" w:cs="Arial"/>
                <w:color w:val="44546A" w:themeColor="text2"/>
                <w:sz w:val="18"/>
                <w:szCs w:val="18"/>
              </w:rPr>
            </w:pPr>
            <w:r>
              <w:rPr>
                <w:rFonts w:ascii="Arial" w:hAnsi="Arial" w:cs="Arial"/>
                <w:color w:val="244061"/>
                <w:sz w:val="18"/>
                <w:szCs w:val="18"/>
              </w:rPr>
              <w:t>5.3.2</w:t>
            </w:r>
          </w:p>
        </w:tc>
        <w:tc>
          <w:tcPr>
            <w:tcW w:w="2048" w:type="dxa"/>
            <w:tcBorders>
              <w:top w:val="dotted" w:sz="4" w:space="0" w:color="auto"/>
              <w:bottom w:val="dotted" w:sz="4" w:space="0" w:color="auto"/>
            </w:tcBorders>
            <w:vAlign w:val="center"/>
          </w:tcPr>
          <w:p w:rsidR="0007669B" w:rsidRPr="00A1790B" w:rsidRDefault="00924AC2" w:rsidP="00641FD7">
            <w:pPr>
              <w:pStyle w:val="Encabezado"/>
              <w:spacing w:before="120" w:after="120"/>
              <w:jc w:val="center"/>
              <w:rPr>
                <w:rFonts w:cs="Arial"/>
                <w:bCs/>
                <w:color w:val="44546A" w:themeColor="text2"/>
                <w:sz w:val="18"/>
                <w:szCs w:val="18"/>
              </w:rPr>
            </w:pPr>
            <w:r w:rsidRPr="00A1790B">
              <w:rPr>
                <w:rFonts w:cs="Arial"/>
                <w:bCs/>
                <w:color w:val="44546A" w:themeColor="text2"/>
                <w:sz w:val="18"/>
                <w:szCs w:val="18"/>
              </w:rPr>
              <w:t>Departamento de Recursos Materiales y Servicios Generales</w:t>
            </w:r>
          </w:p>
        </w:tc>
        <w:tc>
          <w:tcPr>
            <w:tcW w:w="6804" w:type="dxa"/>
            <w:tcBorders>
              <w:top w:val="dotted" w:sz="4" w:space="0" w:color="auto"/>
              <w:bottom w:val="dotted" w:sz="4" w:space="0" w:color="auto"/>
            </w:tcBorders>
            <w:vAlign w:val="center"/>
          </w:tcPr>
          <w:p w:rsidR="0007669B" w:rsidRPr="00A1790B" w:rsidRDefault="0007669B" w:rsidP="00641FD7">
            <w:pPr>
              <w:autoSpaceDE w:val="0"/>
              <w:autoSpaceDN w:val="0"/>
              <w:adjustRightInd w:val="0"/>
              <w:spacing w:before="120" w:after="120"/>
              <w:jc w:val="both"/>
              <w:rPr>
                <w:rFonts w:ascii="Arial" w:hAnsi="Arial" w:cs="Arial"/>
                <w:color w:val="000000"/>
                <w:sz w:val="20"/>
                <w:szCs w:val="20"/>
              </w:rPr>
            </w:pPr>
            <w:r w:rsidRPr="00A1790B">
              <w:rPr>
                <w:rFonts w:ascii="Arial" w:hAnsi="Arial" w:cs="Arial"/>
                <w:color w:val="000000"/>
                <w:sz w:val="20"/>
                <w:szCs w:val="20"/>
              </w:rPr>
              <w:t>Recibe la solicitud enviada por la Unidad Administrativa</w:t>
            </w:r>
            <w:r w:rsidR="00A1790B" w:rsidRPr="00A1790B">
              <w:rPr>
                <w:rFonts w:ascii="Arial" w:hAnsi="Arial" w:cs="Arial"/>
                <w:color w:val="000000"/>
                <w:sz w:val="20"/>
                <w:szCs w:val="20"/>
              </w:rPr>
              <w:t>, v</w:t>
            </w:r>
            <w:r w:rsidRPr="00A1790B">
              <w:rPr>
                <w:rFonts w:ascii="Arial" w:hAnsi="Arial" w:cs="Arial"/>
                <w:color w:val="000000"/>
                <w:sz w:val="20"/>
                <w:szCs w:val="20"/>
              </w:rPr>
              <w:t xml:space="preserve">erifica que la solicitud este correcta y turna al área de almacén para </w:t>
            </w:r>
            <w:r w:rsidR="00A1790B" w:rsidRPr="00A1790B">
              <w:rPr>
                <w:rFonts w:ascii="Arial" w:hAnsi="Arial" w:cs="Arial"/>
                <w:color w:val="000000"/>
                <w:sz w:val="20"/>
                <w:szCs w:val="20"/>
              </w:rPr>
              <w:t xml:space="preserve">los </w:t>
            </w:r>
            <w:r w:rsidRPr="00A1790B">
              <w:rPr>
                <w:rFonts w:ascii="Arial" w:hAnsi="Arial" w:cs="Arial"/>
                <w:color w:val="000000"/>
                <w:sz w:val="20"/>
                <w:szCs w:val="20"/>
              </w:rPr>
              <w:t>trámites correspondientes, de lo contrario se le notifica al área solicitante para su corrección.</w:t>
            </w:r>
          </w:p>
        </w:tc>
      </w:tr>
      <w:tr w:rsidR="0007669B" w:rsidRPr="00326482" w:rsidTr="0007669B">
        <w:trPr>
          <w:gridBefore w:val="1"/>
          <w:wBefore w:w="8" w:type="dxa"/>
        </w:trPr>
        <w:tc>
          <w:tcPr>
            <w:tcW w:w="921" w:type="dxa"/>
            <w:gridSpan w:val="2"/>
            <w:tcBorders>
              <w:top w:val="dotted" w:sz="4" w:space="0" w:color="auto"/>
              <w:bottom w:val="dotted" w:sz="4" w:space="0" w:color="auto"/>
            </w:tcBorders>
            <w:vAlign w:val="center"/>
          </w:tcPr>
          <w:p w:rsidR="0007669B" w:rsidRPr="0007669B" w:rsidRDefault="00641FD7" w:rsidP="00641FD7">
            <w:pPr>
              <w:spacing w:before="120" w:after="120"/>
              <w:jc w:val="center"/>
              <w:rPr>
                <w:rFonts w:ascii="Arial" w:hAnsi="Arial" w:cs="Arial"/>
                <w:color w:val="44546A" w:themeColor="text2"/>
                <w:sz w:val="18"/>
                <w:szCs w:val="18"/>
              </w:rPr>
            </w:pPr>
            <w:r>
              <w:rPr>
                <w:rFonts w:ascii="Arial" w:hAnsi="Arial" w:cs="Arial"/>
                <w:color w:val="244061"/>
                <w:sz w:val="18"/>
                <w:szCs w:val="18"/>
              </w:rPr>
              <w:t>5.3.3</w:t>
            </w:r>
          </w:p>
        </w:tc>
        <w:tc>
          <w:tcPr>
            <w:tcW w:w="2048" w:type="dxa"/>
            <w:tcBorders>
              <w:top w:val="dotted" w:sz="4" w:space="0" w:color="auto"/>
              <w:bottom w:val="dotted" w:sz="4" w:space="0" w:color="auto"/>
            </w:tcBorders>
            <w:vAlign w:val="center"/>
          </w:tcPr>
          <w:p w:rsidR="0007669B" w:rsidRPr="00A1790B" w:rsidRDefault="0007669B" w:rsidP="00641FD7">
            <w:pPr>
              <w:pStyle w:val="Encabezado"/>
              <w:spacing w:before="120" w:after="120"/>
              <w:jc w:val="center"/>
              <w:rPr>
                <w:rFonts w:cs="Arial"/>
                <w:bCs/>
                <w:color w:val="44546A" w:themeColor="text2"/>
                <w:sz w:val="18"/>
                <w:szCs w:val="18"/>
              </w:rPr>
            </w:pPr>
            <w:r w:rsidRPr="00A1790B">
              <w:rPr>
                <w:rFonts w:cs="Arial"/>
                <w:color w:val="44546A" w:themeColor="text2"/>
                <w:sz w:val="18"/>
                <w:szCs w:val="18"/>
              </w:rPr>
              <w:t>Unidad Administrativas</w:t>
            </w:r>
          </w:p>
        </w:tc>
        <w:tc>
          <w:tcPr>
            <w:tcW w:w="6804" w:type="dxa"/>
            <w:tcBorders>
              <w:top w:val="dotted" w:sz="4" w:space="0" w:color="auto"/>
              <w:bottom w:val="dotted" w:sz="4" w:space="0" w:color="auto"/>
            </w:tcBorders>
            <w:vAlign w:val="center"/>
          </w:tcPr>
          <w:p w:rsidR="0007669B" w:rsidRPr="00A1790B" w:rsidRDefault="0007669B" w:rsidP="00641FD7">
            <w:pPr>
              <w:autoSpaceDE w:val="0"/>
              <w:autoSpaceDN w:val="0"/>
              <w:adjustRightInd w:val="0"/>
              <w:spacing w:before="120" w:after="120"/>
              <w:jc w:val="both"/>
              <w:rPr>
                <w:rFonts w:ascii="Arial" w:hAnsi="Arial" w:cs="Arial"/>
                <w:color w:val="000000"/>
                <w:sz w:val="20"/>
                <w:szCs w:val="20"/>
              </w:rPr>
            </w:pPr>
            <w:r w:rsidRPr="00A1790B">
              <w:rPr>
                <w:rFonts w:ascii="Arial" w:hAnsi="Arial" w:cs="Arial"/>
                <w:color w:val="000000"/>
                <w:sz w:val="20"/>
                <w:szCs w:val="20"/>
              </w:rPr>
              <w:t>Recibe notificación, corrige e inicia el proceso.</w:t>
            </w:r>
          </w:p>
        </w:tc>
      </w:tr>
      <w:tr w:rsidR="0007669B" w:rsidRPr="00326482" w:rsidTr="0007669B">
        <w:trPr>
          <w:gridBefore w:val="1"/>
          <w:wBefore w:w="8" w:type="dxa"/>
        </w:trPr>
        <w:tc>
          <w:tcPr>
            <w:tcW w:w="921" w:type="dxa"/>
            <w:gridSpan w:val="2"/>
            <w:tcBorders>
              <w:top w:val="dotted" w:sz="4" w:space="0" w:color="auto"/>
              <w:bottom w:val="dotted" w:sz="4" w:space="0" w:color="auto"/>
            </w:tcBorders>
            <w:vAlign w:val="center"/>
          </w:tcPr>
          <w:p w:rsidR="0007669B" w:rsidRPr="0007669B" w:rsidRDefault="00641FD7" w:rsidP="00641FD7">
            <w:pPr>
              <w:spacing w:before="120" w:after="120"/>
              <w:jc w:val="center"/>
              <w:rPr>
                <w:rFonts w:ascii="Arial" w:hAnsi="Arial" w:cs="Arial"/>
                <w:color w:val="44546A" w:themeColor="text2"/>
                <w:sz w:val="18"/>
                <w:szCs w:val="18"/>
              </w:rPr>
            </w:pPr>
            <w:r>
              <w:rPr>
                <w:rFonts w:ascii="Arial" w:hAnsi="Arial" w:cs="Arial"/>
                <w:color w:val="244061"/>
                <w:sz w:val="18"/>
                <w:szCs w:val="18"/>
              </w:rPr>
              <w:t>5.3.4</w:t>
            </w:r>
          </w:p>
        </w:tc>
        <w:tc>
          <w:tcPr>
            <w:tcW w:w="2048" w:type="dxa"/>
            <w:tcBorders>
              <w:top w:val="dotted" w:sz="4" w:space="0" w:color="auto"/>
              <w:bottom w:val="dotted" w:sz="4" w:space="0" w:color="auto"/>
            </w:tcBorders>
            <w:vAlign w:val="center"/>
          </w:tcPr>
          <w:p w:rsidR="0007669B" w:rsidRPr="00A1790B" w:rsidRDefault="0007669B" w:rsidP="00641FD7">
            <w:pPr>
              <w:pStyle w:val="Encabezado"/>
              <w:spacing w:before="120" w:after="120"/>
              <w:jc w:val="center"/>
              <w:rPr>
                <w:rFonts w:cs="Arial"/>
                <w:bCs/>
                <w:color w:val="44546A" w:themeColor="text2"/>
                <w:sz w:val="18"/>
                <w:szCs w:val="18"/>
              </w:rPr>
            </w:pPr>
            <w:r w:rsidRPr="00A1790B">
              <w:rPr>
                <w:rFonts w:cs="Arial"/>
                <w:bCs/>
                <w:color w:val="44546A" w:themeColor="text2"/>
                <w:sz w:val="18"/>
                <w:szCs w:val="18"/>
              </w:rPr>
              <w:t>Almacén</w:t>
            </w:r>
          </w:p>
        </w:tc>
        <w:tc>
          <w:tcPr>
            <w:tcW w:w="6804" w:type="dxa"/>
            <w:tcBorders>
              <w:top w:val="dotted" w:sz="4" w:space="0" w:color="auto"/>
              <w:bottom w:val="dotted" w:sz="4" w:space="0" w:color="auto"/>
            </w:tcBorders>
            <w:vAlign w:val="center"/>
          </w:tcPr>
          <w:p w:rsidR="0007669B" w:rsidRPr="00A1790B" w:rsidRDefault="00A1790B" w:rsidP="00641FD7">
            <w:pPr>
              <w:autoSpaceDE w:val="0"/>
              <w:autoSpaceDN w:val="0"/>
              <w:adjustRightInd w:val="0"/>
              <w:spacing w:before="120" w:after="120"/>
              <w:jc w:val="both"/>
              <w:rPr>
                <w:rFonts w:ascii="Arial" w:hAnsi="Arial" w:cs="Arial"/>
                <w:color w:val="000000"/>
                <w:sz w:val="20"/>
                <w:szCs w:val="20"/>
              </w:rPr>
            </w:pPr>
            <w:proofErr w:type="spellStart"/>
            <w:r w:rsidRPr="00A1790B">
              <w:rPr>
                <w:rFonts w:ascii="Arial" w:hAnsi="Arial" w:cs="Arial"/>
                <w:color w:val="000000"/>
                <w:sz w:val="20"/>
                <w:szCs w:val="20"/>
              </w:rPr>
              <w:t>R</w:t>
            </w:r>
            <w:r w:rsidR="0007669B" w:rsidRPr="00A1790B">
              <w:rPr>
                <w:rFonts w:ascii="Arial" w:hAnsi="Arial" w:cs="Arial"/>
                <w:color w:val="000000"/>
                <w:sz w:val="20"/>
                <w:szCs w:val="20"/>
              </w:rPr>
              <w:t>ecepciona</w:t>
            </w:r>
            <w:proofErr w:type="spellEnd"/>
            <w:r w:rsidR="0007669B" w:rsidRPr="00A1790B">
              <w:rPr>
                <w:rFonts w:ascii="Arial" w:hAnsi="Arial" w:cs="Arial"/>
                <w:color w:val="000000"/>
                <w:sz w:val="20"/>
                <w:szCs w:val="20"/>
              </w:rPr>
              <w:t xml:space="preserve"> la solicitud e inicia cotejo y validación de mobiliario y equipo</w:t>
            </w:r>
          </w:p>
        </w:tc>
      </w:tr>
      <w:tr w:rsidR="0007669B" w:rsidRPr="00326482" w:rsidTr="0007669B">
        <w:trPr>
          <w:gridBefore w:val="1"/>
          <w:wBefore w:w="8" w:type="dxa"/>
        </w:trPr>
        <w:tc>
          <w:tcPr>
            <w:tcW w:w="921" w:type="dxa"/>
            <w:gridSpan w:val="2"/>
            <w:tcBorders>
              <w:top w:val="dotted" w:sz="4" w:space="0" w:color="auto"/>
              <w:bottom w:val="dotted" w:sz="4" w:space="0" w:color="auto"/>
            </w:tcBorders>
            <w:vAlign w:val="center"/>
          </w:tcPr>
          <w:p w:rsidR="0007669B" w:rsidRPr="0007669B" w:rsidRDefault="00641FD7" w:rsidP="00641FD7">
            <w:pPr>
              <w:spacing w:before="120" w:after="120"/>
              <w:jc w:val="center"/>
              <w:rPr>
                <w:rFonts w:ascii="Arial" w:hAnsi="Arial" w:cs="Arial"/>
                <w:color w:val="44546A" w:themeColor="text2"/>
                <w:sz w:val="18"/>
                <w:szCs w:val="18"/>
              </w:rPr>
            </w:pPr>
            <w:r>
              <w:rPr>
                <w:rFonts w:ascii="Arial" w:hAnsi="Arial" w:cs="Arial"/>
                <w:color w:val="244061"/>
                <w:sz w:val="18"/>
                <w:szCs w:val="18"/>
              </w:rPr>
              <w:t>5.3.5</w:t>
            </w:r>
          </w:p>
        </w:tc>
        <w:tc>
          <w:tcPr>
            <w:tcW w:w="2048" w:type="dxa"/>
            <w:tcBorders>
              <w:top w:val="dotted" w:sz="4" w:space="0" w:color="auto"/>
              <w:bottom w:val="dotted" w:sz="4" w:space="0" w:color="auto"/>
            </w:tcBorders>
            <w:vAlign w:val="center"/>
          </w:tcPr>
          <w:p w:rsidR="0007669B" w:rsidRPr="00A1790B" w:rsidRDefault="0007669B" w:rsidP="00641FD7">
            <w:pPr>
              <w:pStyle w:val="Encabezado"/>
              <w:spacing w:before="120" w:after="120"/>
              <w:jc w:val="center"/>
              <w:rPr>
                <w:rFonts w:cs="Arial"/>
                <w:color w:val="44546A" w:themeColor="text2"/>
                <w:sz w:val="18"/>
                <w:szCs w:val="18"/>
              </w:rPr>
            </w:pPr>
            <w:r w:rsidRPr="00A1790B">
              <w:rPr>
                <w:rFonts w:cs="Arial"/>
                <w:bCs/>
                <w:color w:val="44546A" w:themeColor="text2"/>
                <w:sz w:val="18"/>
                <w:szCs w:val="18"/>
              </w:rPr>
              <w:t>Almacén</w:t>
            </w:r>
          </w:p>
        </w:tc>
        <w:tc>
          <w:tcPr>
            <w:tcW w:w="6804" w:type="dxa"/>
            <w:tcBorders>
              <w:top w:val="dotted" w:sz="4" w:space="0" w:color="auto"/>
              <w:bottom w:val="dotted" w:sz="4" w:space="0" w:color="auto"/>
            </w:tcBorders>
            <w:vAlign w:val="center"/>
          </w:tcPr>
          <w:p w:rsidR="00A1790B" w:rsidRPr="00A1790B" w:rsidRDefault="00A1790B" w:rsidP="00641FD7">
            <w:pPr>
              <w:pStyle w:val="Encabezado"/>
              <w:spacing w:before="120" w:after="120"/>
              <w:jc w:val="both"/>
              <w:rPr>
                <w:rFonts w:cs="Arial"/>
                <w:sz w:val="20"/>
              </w:rPr>
            </w:pPr>
            <w:r>
              <w:rPr>
                <w:rFonts w:cs="Arial"/>
                <w:sz w:val="20"/>
              </w:rPr>
              <w:t>V</w:t>
            </w:r>
            <w:r w:rsidRPr="00A1790B">
              <w:rPr>
                <w:rFonts w:cs="Arial"/>
                <w:sz w:val="20"/>
              </w:rPr>
              <w:t>erifica</w:t>
            </w:r>
            <w:r w:rsidR="0007669B" w:rsidRPr="00A1790B">
              <w:rPr>
                <w:rFonts w:cs="Arial"/>
                <w:sz w:val="20"/>
              </w:rPr>
              <w:t xml:space="preserve"> el bien mueble. </w:t>
            </w:r>
          </w:p>
          <w:p w:rsidR="0007669B" w:rsidRPr="00A1790B" w:rsidRDefault="0007669B" w:rsidP="00641FD7">
            <w:pPr>
              <w:pStyle w:val="Encabezado"/>
              <w:spacing w:before="120" w:after="120"/>
              <w:jc w:val="both"/>
              <w:rPr>
                <w:rFonts w:cs="Arial"/>
                <w:sz w:val="20"/>
              </w:rPr>
            </w:pPr>
            <w:r w:rsidRPr="00A1790B">
              <w:rPr>
                <w:rFonts w:cs="Arial"/>
                <w:sz w:val="20"/>
              </w:rPr>
              <w:t xml:space="preserve">En caso de existir discrepancia, se reporta al </w:t>
            </w:r>
            <w:r w:rsidR="00A1790B" w:rsidRPr="00A1790B">
              <w:rPr>
                <w:rFonts w:cs="Arial"/>
                <w:sz w:val="20"/>
              </w:rPr>
              <w:t>Departamento de Recursos Materiales y Servicios Generales</w:t>
            </w:r>
            <w:r w:rsidRPr="00A1790B">
              <w:rPr>
                <w:rFonts w:cs="Arial"/>
                <w:sz w:val="20"/>
              </w:rPr>
              <w:t xml:space="preserve"> </w:t>
            </w:r>
            <w:r w:rsidR="00A1790B" w:rsidRPr="00A1790B">
              <w:rPr>
                <w:rFonts w:cs="Arial"/>
                <w:sz w:val="20"/>
              </w:rPr>
              <w:t>p</w:t>
            </w:r>
            <w:r w:rsidRPr="00A1790B">
              <w:rPr>
                <w:rFonts w:cs="Arial"/>
                <w:sz w:val="20"/>
              </w:rPr>
              <w:t>ara lo conducente, de lo contrario se  inicia los  trámites correspondientes a  la cancelación del formato</w:t>
            </w:r>
            <w:r w:rsidRPr="00A1790B">
              <w:rPr>
                <w:rFonts w:cs="Arial"/>
                <w:color w:val="E36C0A"/>
                <w:sz w:val="20"/>
              </w:rPr>
              <w:t xml:space="preserve"> </w:t>
            </w:r>
            <w:r w:rsidR="002E3FAD" w:rsidRPr="00A1790B">
              <w:rPr>
                <w:rFonts w:cs="Arial"/>
                <w:i/>
                <w:sz w:val="20"/>
              </w:rPr>
              <w:t>Resguardo de bienes</w:t>
            </w:r>
            <w:r w:rsidRPr="00A1790B">
              <w:rPr>
                <w:rFonts w:cs="Arial"/>
                <w:color w:val="E36C0A"/>
                <w:sz w:val="20"/>
              </w:rPr>
              <w:t>.</w:t>
            </w:r>
          </w:p>
        </w:tc>
      </w:tr>
      <w:tr w:rsidR="0007669B" w:rsidRPr="00326482" w:rsidTr="0007669B">
        <w:trPr>
          <w:gridBefore w:val="1"/>
          <w:wBefore w:w="8" w:type="dxa"/>
        </w:trPr>
        <w:tc>
          <w:tcPr>
            <w:tcW w:w="921" w:type="dxa"/>
            <w:gridSpan w:val="2"/>
            <w:tcBorders>
              <w:top w:val="dotted" w:sz="4" w:space="0" w:color="auto"/>
              <w:bottom w:val="dotted" w:sz="4" w:space="0" w:color="auto"/>
            </w:tcBorders>
            <w:vAlign w:val="center"/>
          </w:tcPr>
          <w:p w:rsidR="0007669B" w:rsidRPr="0007669B" w:rsidRDefault="00641FD7" w:rsidP="00641FD7">
            <w:pPr>
              <w:spacing w:before="120" w:after="120"/>
              <w:jc w:val="center"/>
              <w:rPr>
                <w:rFonts w:ascii="Arial" w:hAnsi="Arial" w:cs="Arial"/>
                <w:color w:val="44546A" w:themeColor="text2"/>
                <w:sz w:val="18"/>
                <w:szCs w:val="18"/>
              </w:rPr>
            </w:pPr>
            <w:r>
              <w:rPr>
                <w:rFonts w:ascii="Arial" w:hAnsi="Arial" w:cs="Arial"/>
                <w:color w:val="244061"/>
                <w:sz w:val="18"/>
                <w:szCs w:val="18"/>
              </w:rPr>
              <w:lastRenderedPageBreak/>
              <w:t>5.3.6</w:t>
            </w:r>
          </w:p>
        </w:tc>
        <w:tc>
          <w:tcPr>
            <w:tcW w:w="2048" w:type="dxa"/>
            <w:tcBorders>
              <w:top w:val="dotted" w:sz="4" w:space="0" w:color="auto"/>
              <w:bottom w:val="dotted" w:sz="4" w:space="0" w:color="auto"/>
            </w:tcBorders>
            <w:vAlign w:val="center"/>
          </w:tcPr>
          <w:p w:rsidR="0007669B" w:rsidRPr="00A1790B" w:rsidRDefault="00924AC2" w:rsidP="00641FD7">
            <w:pPr>
              <w:pStyle w:val="Encabezado"/>
              <w:spacing w:before="120" w:after="120"/>
              <w:jc w:val="center"/>
              <w:rPr>
                <w:rFonts w:cs="Arial"/>
                <w:bCs/>
                <w:color w:val="44546A" w:themeColor="text2"/>
                <w:sz w:val="18"/>
                <w:szCs w:val="18"/>
              </w:rPr>
            </w:pPr>
            <w:r w:rsidRPr="00A1790B">
              <w:rPr>
                <w:rFonts w:cs="Arial"/>
                <w:bCs/>
                <w:color w:val="44546A" w:themeColor="text2"/>
                <w:sz w:val="18"/>
                <w:szCs w:val="18"/>
              </w:rPr>
              <w:t>Departamento de Recursos Materiales y Servicios Generales</w:t>
            </w:r>
          </w:p>
        </w:tc>
        <w:tc>
          <w:tcPr>
            <w:tcW w:w="6804" w:type="dxa"/>
            <w:tcBorders>
              <w:top w:val="dotted" w:sz="4" w:space="0" w:color="auto"/>
              <w:bottom w:val="dotted" w:sz="4" w:space="0" w:color="auto"/>
            </w:tcBorders>
            <w:vAlign w:val="center"/>
          </w:tcPr>
          <w:p w:rsidR="0007669B" w:rsidRPr="00A1790B" w:rsidRDefault="0007669B" w:rsidP="00641FD7">
            <w:pPr>
              <w:pStyle w:val="Encabezado"/>
              <w:spacing w:before="120" w:after="120"/>
              <w:jc w:val="both"/>
              <w:rPr>
                <w:rFonts w:cs="Arial"/>
                <w:sz w:val="20"/>
              </w:rPr>
            </w:pPr>
            <w:r w:rsidRPr="00A1790B">
              <w:rPr>
                <w:rFonts w:cs="Arial"/>
                <w:sz w:val="20"/>
              </w:rPr>
              <w:t xml:space="preserve">Recibe </w:t>
            </w:r>
            <w:r w:rsidR="00A1790B" w:rsidRPr="00A1790B">
              <w:rPr>
                <w:rFonts w:cs="Arial"/>
                <w:sz w:val="20"/>
              </w:rPr>
              <w:t xml:space="preserve">el </w:t>
            </w:r>
            <w:r w:rsidR="00A1790B" w:rsidRPr="00A1790B">
              <w:rPr>
                <w:rFonts w:cs="Arial"/>
                <w:i/>
                <w:sz w:val="20"/>
              </w:rPr>
              <w:t>Dictamen técnico</w:t>
            </w:r>
            <w:r w:rsidRPr="00A1790B">
              <w:rPr>
                <w:rFonts w:cs="Arial"/>
                <w:sz w:val="20"/>
              </w:rPr>
              <w:t xml:space="preserve"> del responsable de almacén, en el que se indican las condiciones  presentadas en el mobiliario  y equipo, posterior a ello se turna a la unidad administrativa correspondiente.</w:t>
            </w:r>
          </w:p>
        </w:tc>
      </w:tr>
      <w:tr w:rsidR="0007669B" w:rsidRPr="00326482" w:rsidTr="0007669B">
        <w:trPr>
          <w:gridBefore w:val="1"/>
          <w:wBefore w:w="8" w:type="dxa"/>
        </w:trPr>
        <w:tc>
          <w:tcPr>
            <w:tcW w:w="921" w:type="dxa"/>
            <w:gridSpan w:val="2"/>
            <w:tcBorders>
              <w:top w:val="dotted" w:sz="4" w:space="0" w:color="auto"/>
              <w:bottom w:val="dotted" w:sz="4" w:space="0" w:color="auto"/>
            </w:tcBorders>
            <w:vAlign w:val="center"/>
          </w:tcPr>
          <w:p w:rsidR="0007669B" w:rsidRPr="0007669B" w:rsidRDefault="00641FD7" w:rsidP="00641FD7">
            <w:pPr>
              <w:spacing w:before="120" w:after="120"/>
              <w:jc w:val="center"/>
              <w:rPr>
                <w:rFonts w:ascii="Arial" w:hAnsi="Arial" w:cs="Arial"/>
                <w:color w:val="44546A" w:themeColor="text2"/>
                <w:sz w:val="18"/>
                <w:szCs w:val="18"/>
              </w:rPr>
            </w:pPr>
            <w:r>
              <w:rPr>
                <w:rFonts w:ascii="Arial" w:hAnsi="Arial" w:cs="Arial"/>
                <w:color w:val="244061"/>
                <w:sz w:val="18"/>
                <w:szCs w:val="18"/>
              </w:rPr>
              <w:t>5.3.7</w:t>
            </w:r>
          </w:p>
        </w:tc>
        <w:tc>
          <w:tcPr>
            <w:tcW w:w="2048" w:type="dxa"/>
            <w:tcBorders>
              <w:top w:val="dotted" w:sz="4" w:space="0" w:color="auto"/>
              <w:bottom w:val="dotted" w:sz="4" w:space="0" w:color="auto"/>
            </w:tcBorders>
            <w:vAlign w:val="center"/>
          </w:tcPr>
          <w:p w:rsidR="0007669B" w:rsidRPr="00A1790B" w:rsidRDefault="0007669B" w:rsidP="00641FD7">
            <w:pPr>
              <w:pStyle w:val="Encabezado"/>
              <w:spacing w:before="120" w:after="120"/>
              <w:jc w:val="center"/>
              <w:rPr>
                <w:rFonts w:cs="Arial"/>
                <w:bCs/>
                <w:color w:val="44546A" w:themeColor="text2"/>
                <w:sz w:val="18"/>
                <w:szCs w:val="18"/>
              </w:rPr>
            </w:pPr>
            <w:r w:rsidRPr="00A1790B">
              <w:rPr>
                <w:rFonts w:cs="Arial"/>
                <w:color w:val="44546A" w:themeColor="text2"/>
                <w:sz w:val="18"/>
                <w:szCs w:val="18"/>
              </w:rPr>
              <w:t>Unidad Administrativas</w:t>
            </w:r>
          </w:p>
        </w:tc>
        <w:tc>
          <w:tcPr>
            <w:tcW w:w="6804" w:type="dxa"/>
            <w:tcBorders>
              <w:top w:val="dotted" w:sz="4" w:space="0" w:color="auto"/>
              <w:bottom w:val="dotted" w:sz="4" w:space="0" w:color="auto"/>
            </w:tcBorders>
            <w:vAlign w:val="center"/>
          </w:tcPr>
          <w:p w:rsidR="0007669B" w:rsidRPr="00A1790B" w:rsidRDefault="0007669B" w:rsidP="00641FD7">
            <w:pPr>
              <w:pStyle w:val="Encabezado"/>
              <w:spacing w:before="120" w:after="120"/>
              <w:jc w:val="both"/>
              <w:rPr>
                <w:rFonts w:cs="Arial"/>
                <w:sz w:val="20"/>
              </w:rPr>
            </w:pPr>
            <w:r w:rsidRPr="00A1790B">
              <w:rPr>
                <w:rFonts w:cs="Arial"/>
                <w:sz w:val="20"/>
              </w:rPr>
              <w:t>Recibe notificación del Departamento de Recursos Materiales y Servicios Generales, mencionando las causas de revocación en la solicitud.</w:t>
            </w:r>
          </w:p>
        </w:tc>
      </w:tr>
      <w:tr w:rsidR="0007669B" w:rsidRPr="00326482" w:rsidTr="0007669B">
        <w:trPr>
          <w:gridBefore w:val="1"/>
          <w:wBefore w:w="8" w:type="dxa"/>
        </w:trPr>
        <w:tc>
          <w:tcPr>
            <w:tcW w:w="921" w:type="dxa"/>
            <w:gridSpan w:val="2"/>
            <w:tcBorders>
              <w:top w:val="dotted" w:sz="4" w:space="0" w:color="auto"/>
              <w:bottom w:val="dotted" w:sz="4" w:space="0" w:color="auto"/>
            </w:tcBorders>
            <w:vAlign w:val="center"/>
          </w:tcPr>
          <w:p w:rsidR="0007669B" w:rsidRPr="0007669B" w:rsidRDefault="00641FD7" w:rsidP="00641FD7">
            <w:pPr>
              <w:spacing w:before="120" w:after="120"/>
              <w:jc w:val="center"/>
              <w:rPr>
                <w:rFonts w:ascii="Arial" w:hAnsi="Arial" w:cs="Arial"/>
                <w:color w:val="44546A" w:themeColor="text2"/>
                <w:sz w:val="18"/>
                <w:szCs w:val="18"/>
              </w:rPr>
            </w:pPr>
            <w:r>
              <w:rPr>
                <w:rFonts w:ascii="Arial" w:hAnsi="Arial" w:cs="Arial"/>
                <w:color w:val="244061"/>
                <w:sz w:val="18"/>
                <w:szCs w:val="18"/>
              </w:rPr>
              <w:t>5.3.8</w:t>
            </w:r>
          </w:p>
        </w:tc>
        <w:tc>
          <w:tcPr>
            <w:tcW w:w="2048" w:type="dxa"/>
            <w:tcBorders>
              <w:top w:val="dotted" w:sz="4" w:space="0" w:color="auto"/>
              <w:bottom w:val="dotted" w:sz="4" w:space="0" w:color="auto"/>
            </w:tcBorders>
            <w:vAlign w:val="center"/>
          </w:tcPr>
          <w:p w:rsidR="0007669B" w:rsidRPr="00A1790B" w:rsidRDefault="0007669B" w:rsidP="00641FD7">
            <w:pPr>
              <w:pStyle w:val="Encabezado"/>
              <w:spacing w:before="120" w:after="120"/>
              <w:jc w:val="center"/>
              <w:rPr>
                <w:rFonts w:cs="Arial"/>
                <w:bCs/>
                <w:color w:val="44546A" w:themeColor="text2"/>
                <w:sz w:val="18"/>
                <w:szCs w:val="18"/>
              </w:rPr>
            </w:pPr>
            <w:r w:rsidRPr="00A1790B">
              <w:rPr>
                <w:rFonts w:cs="Arial"/>
                <w:bCs/>
                <w:color w:val="44546A" w:themeColor="text2"/>
                <w:sz w:val="18"/>
                <w:szCs w:val="18"/>
              </w:rPr>
              <w:t>Almacén</w:t>
            </w:r>
          </w:p>
        </w:tc>
        <w:tc>
          <w:tcPr>
            <w:tcW w:w="6804" w:type="dxa"/>
            <w:tcBorders>
              <w:top w:val="dotted" w:sz="4" w:space="0" w:color="auto"/>
              <w:bottom w:val="dotted" w:sz="4" w:space="0" w:color="auto"/>
            </w:tcBorders>
            <w:vAlign w:val="center"/>
          </w:tcPr>
          <w:p w:rsidR="00A1790B" w:rsidRPr="00A1790B" w:rsidRDefault="0007669B" w:rsidP="00641FD7">
            <w:pPr>
              <w:pStyle w:val="Encabezado"/>
              <w:spacing w:before="120" w:after="120"/>
              <w:jc w:val="both"/>
              <w:rPr>
                <w:rFonts w:cs="Arial"/>
                <w:sz w:val="20"/>
              </w:rPr>
            </w:pPr>
            <w:r w:rsidRPr="00A1790B">
              <w:rPr>
                <w:rFonts w:cs="Arial"/>
                <w:sz w:val="20"/>
              </w:rPr>
              <w:t>Inicia dando de baja en el sis</w:t>
            </w:r>
            <w:r w:rsidR="00A1790B" w:rsidRPr="00A1790B">
              <w:rPr>
                <w:rFonts w:cs="Arial"/>
                <w:sz w:val="20"/>
              </w:rPr>
              <w:t>tema correspondiente al formato</w:t>
            </w:r>
            <w:r w:rsidRPr="00A1790B">
              <w:rPr>
                <w:rFonts w:cs="Arial"/>
                <w:sz w:val="20"/>
              </w:rPr>
              <w:t xml:space="preserve"> </w:t>
            </w:r>
            <w:r w:rsidR="002E3FAD" w:rsidRPr="00A1790B">
              <w:rPr>
                <w:rFonts w:cs="Arial"/>
                <w:i/>
                <w:sz w:val="20"/>
              </w:rPr>
              <w:t>Padrón de bienes muebles</w:t>
            </w:r>
            <w:r w:rsidRPr="00A1790B">
              <w:rPr>
                <w:rFonts w:cs="Arial"/>
                <w:sz w:val="20"/>
              </w:rPr>
              <w:t>.</w:t>
            </w:r>
          </w:p>
          <w:p w:rsidR="0007669B" w:rsidRPr="00A1790B" w:rsidRDefault="0007669B" w:rsidP="00641FD7">
            <w:pPr>
              <w:pStyle w:val="Encabezado"/>
              <w:spacing w:before="120" w:after="120"/>
              <w:jc w:val="both"/>
              <w:rPr>
                <w:rFonts w:cs="Arial"/>
                <w:sz w:val="20"/>
              </w:rPr>
            </w:pPr>
            <w:r w:rsidRPr="00A1790B">
              <w:rPr>
                <w:rFonts w:cs="Arial"/>
                <w:sz w:val="20"/>
              </w:rPr>
              <w:t xml:space="preserve">Cancela formato </w:t>
            </w:r>
            <w:r w:rsidR="002E3FAD" w:rsidRPr="00A1790B">
              <w:rPr>
                <w:rFonts w:cs="Arial"/>
                <w:i/>
                <w:sz w:val="20"/>
              </w:rPr>
              <w:t>Resguardo de bienes</w:t>
            </w:r>
            <w:r w:rsidRPr="00A1790B">
              <w:rPr>
                <w:rFonts w:cs="Arial"/>
                <w:sz w:val="20"/>
              </w:rPr>
              <w:t xml:space="preserve"> y se notifica al Departamento de Recursos Materiales y Servicios Generales</w:t>
            </w:r>
          </w:p>
        </w:tc>
      </w:tr>
      <w:tr w:rsidR="0007669B" w:rsidRPr="00326482" w:rsidTr="0007669B">
        <w:trPr>
          <w:gridBefore w:val="1"/>
          <w:wBefore w:w="8" w:type="dxa"/>
        </w:trPr>
        <w:tc>
          <w:tcPr>
            <w:tcW w:w="921" w:type="dxa"/>
            <w:gridSpan w:val="2"/>
            <w:tcBorders>
              <w:top w:val="dotted" w:sz="4" w:space="0" w:color="auto"/>
              <w:bottom w:val="dotted" w:sz="4" w:space="0" w:color="auto"/>
            </w:tcBorders>
            <w:vAlign w:val="center"/>
          </w:tcPr>
          <w:p w:rsidR="0007669B" w:rsidRPr="0007669B" w:rsidRDefault="00641FD7" w:rsidP="00641FD7">
            <w:pPr>
              <w:spacing w:before="120" w:after="120"/>
              <w:jc w:val="center"/>
              <w:rPr>
                <w:rFonts w:ascii="Arial" w:hAnsi="Arial" w:cs="Arial"/>
                <w:color w:val="44546A" w:themeColor="text2"/>
                <w:sz w:val="18"/>
                <w:szCs w:val="18"/>
              </w:rPr>
            </w:pPr>
            <w:r>
              <w:rPr>
                <w:rFonts w:ascii="Arial" w:hAnsi="Arial" w:cs="Arial"/>
                <w:color w:val="244061"/>
                <w:sz w:val="18"/>
                <w:szCs w:val="18"/>
              </w:rPr>
              <w:t>5.3.9</w:t>
            </w:r>
          </w:p>
        </w:tc>
        <w:tc>
          <w:tcPr>
            <w:tcW w:w="2048" w:type="dxa"/>
            <w:tcBorders>
              <w:top w:val="dotted" w:sz="4" w:space="0" w:color="auto"/>
              <w:bottom w:val="dotted" w:sz="4" w:space="0" w:color="auto"/>
            </w:tcBorders>
            <w:vAlign w:val="center"/>
          </w:tcPr>
          <w:p w:rsidR="0007669B" w:rsidRPr="00A1790B" w:rsidRDefault="00924AC2" w:rsidP="00641FD7">
            <w:pPr>
              <w:pStyle w:val="Encabezado"/>
              <w:spacing w:before="120" w:after="120"/>
              <w:jc w:val="center"/>
              <w:rPr>
                <w:rFonts w:cs="Arial"/>
                <w:bCs/>
                <w:color w:val="44546A" w:themeColor="text2"/>
                <w:sz w:val="18"/>
                <w:szCs w:val="18"/>
              </w:rPr>
            </w:pPr>
            <w:r w:rsidRPr="00A1790B">
              <w:rPr>
                <w:rFonts w:cs="Arial"/>
                <w:bCs/>
                <w:color w:val="44546A" w:themeColor="text2"/>
                <w:sz w:val="18"/>
                <w:szCs w:val="18"/>
              </w:rPr>
              <w:t>Departamento de Recursos Materiales y Servicios Generales</w:t>
            </w:r>
          </w:p>
        </w:tc>
        <w:tc>
          <w:tcPr>
            <w:tcW w:w="6804" w:type="dxa"/>
            <w:tcBorders>
              <w:top w:val="dotted" w:sz="4" w:space="0" w:color="auto"/>
              <w:bottom w:val="dotted" w:sz="4" w:space="0" w:color="auto"/>
            </w:tcBorders>
            <w:vAlign w:val="center"/>
          </w:tcPr>
          <w:p w:rsidR="0007669B" w:rsidRPr="00A1790B" w:rsidRDefault="0007669B" w:rsidP="00641FD7">
            <w:pPr>
              <w:pStyle w:val="Encabezado"/>
              <w:spacing w:before="120" w:after="120"/>
              <w:jc w:val="both"/>
              <w:rPr>
                <w:rFonts w:cs="Arial"/>
                <w:sz w:val="20"/>
              </w:rPr>
            </w:pPr>
            <w:r w:rsidRPr="00A1790B">
              <w:rPr>
                <w:rFonts w:cs="Arial"/>
                <w:sz w:val="20"/>
              </w:rPr>
              <w:t xml:space="preserve">Recibe </w:t>
            </w:r>
            <w:r w:rsidR="00A1790B" w:rsidRPr="00A1790B">
              <w:rPr>
                <w:rFonts w:cs="Arial"/>
                <w:i/>
                <w:sz w:val="20"/>
              </w:rPr>
              <w:t>I</w:t>
            </w:r>
            <w:r w:rsidRPr="00A1790B">
              <w:rPr>
                <w:rFonts w:cs="Arial"/>
                <w:i/>
                <w:sz w:val="20"/>
              </w:rPr>
              <w:t>nforme  de almacén</w:t>
            </w:r>
            <w:r w:rsidRPr="00A1790B">
              <w:rPr>
                <w:rFonts w:cs="Arial"/>
                <w:sz w:val="20"/>
              </w:rPr>
              <w:t xml:space="preserve">, señalando la cancelación en el sistema; </w:t>
            </w:r>
            <w:r w:rsidR="002E3FAD" w:rsidRPr="00A1790B">
              <w:rPr>
                <w:rFonts w:cs="Arial"/>
                <w:i/>
                <w:sz w:val="20"/>
              </w:rPr>
              <w:t>Padrón de bienes muebles</w:t>
            </w:r>
            <w:r w:rsidRPr="00A1790B">
              <w:rPr>
                <w:rFonts w:cs="Arial"/>
                <w:sz w:val="20"/>
              </w:rPr>
              <w:t xml:space="preserve"> y formato </w:t>
            </w:r>
            <w:r w:rsidR="002E3FAD" w:rsidRPr="00A1790B">
              <w:rPr>
                <w:rFonts w:cs="Arial"/>
                <w:i/>
                <w:sz w:val="20"/>
              </w:rPr>
              <w:t>Resguardo de bienes</w:t>
            </w:r>
            <w:r w:rsidRPr="00A1790B">
              <w:rPr>
                <w:rFonts w:cs="Arial"/>
                <w:sz w:val="20"/>
              </w:rPr>
              <w:t>, donde se libera responsabilidades.</w:t>
            </w:r>
          </w:p>
          <w:p w:rsidR="0007669B" w:rsidRPr="00A1790B" w:rsidRDefault="0007669B" w:rsidP="00641FD7">
            <w:pPr>
              <w:pStyle w:val="Encabezado"/>
              <w:spacing w:before="120" w:after="120"/>
              <w:jc w:val="both"/>
              <w:rPr>
                <w:rFonts w:cs="Arial"/>
                <w:sz w:val="20"/>
              </w:rPr>
            </w:pPr>
            <w:r w:rsidRPr="00A1790B">
              <w:rPr>
                <w:rFonts w:cs="Arial"/>
                <w:sz w:val="20"/>
              </w:rPr>
              <w:t>Se turna al área administrativa correspondiente.</w:t>
            </w:r>
          </w:p>
        </w:tc>
      </w:tr>
      <w:tr w:rsidR="0007669B" w:rsidRPr="00326482" w:rsidTr="00D14B20">
        <w:trPr>
          <w:gridBefore w:val="1"/>
          <w:wBefore w:w="8" w:type="dxa"/>
        </w:trPr>
        <w:tc>
          <w:tcPr>
            <w:tcW w:w="921" w:type="dxa"/>
            <w:gridSpan w:val="2"/>
            <w:tcBorders>
              <w:top w:val="dotted" w:sz="4" w:space="0" w:color="auto"/>
              <w:bottom w:val="single" w:sz="6" w:space="0" w:color="auto"/>
            </w:tcBorders>
            <w:vAlign w:val="center"/>
          </w:tcPr>
          <w:p w:rsidR="0007669B" w:rsidRPr="0007669B" w:rsidRDefault="00641FD7" w:rsidP="00641FD7">
            <w:pPr>
              <w:spacing w:before="120" w:after="120"/>
              <w:jc w:val="center"/>
              <w:rPr>
                <w:rFonts w:ascii="Arial" w:hAnsi="Arial" w:cs="Arial"/>
                <w:color w:val="44546A" w:themeColor="text2"/>
                <w:sz w:val="18"/>
                <w:szCs w:val="18"/>
              </w:rPr>
            </w:pPr>
            <w:r>
              <w:rPr>
                <w:rFonts w:ascii="Arial" w:hAnsi="Arial" w:cs="Arial"/>
                <w:color w:val="244061"/>
                <w:sz w:val="18"/>
                <w:szCs w:val="18"/>
              </w:rPr>
              <w:t>5.3.10</w:t>
            </w:r>
          </w:p>
        </w:tc>
        <w:tc>
          <w:tcPr>
            <w:tcW w:w="2048" w:type="dxa"/>
            <w:tcBorders>
              <w:top w:val="dotted" w:sz="4" w:space="0" w:color="auto"/>
              <w:bottom w:val="single" w:sz="6" w:space="0" w:color="auto"/>
            </w:tcBorders>
            <w:vAlign w:val="center"/>
          </w:tcPr>
          <w:p w:rsidR="0007669B" w:rsidRPr="0007669B" w:rsidRDefault="0007669B" w:rsidP="00641FD7">
            <w:pPr>
              <w:pStyle w:val="Encabezado"/>
              <w:spacing w:before="120" w:after="120"/>
              <w:jc w:val="center"/>
              <w:rPr>
                <w:rFonts w:cs="Arial"/>
                <w:color w:val="44546A" w:themeColor="text2"/>
                <w:sz w:val="18"/>
                <w:szCs w:val="18"/>
              </w:rPr>
            </w:pPr>
            <w:r w:rsidRPr="0007669B">
              <w:rPr>
                <w:rFonts w:cs="Arial"/>
                <w:color w:val="44546A" w:themeColor="text2"/>
                <w:sz w:val="18"/>
                <w:szCs w:val="18"/>
              </w:rPr>
              <w:t>Unidad</w:t>
            </w:r>
          </w:p>
          <w:p w:rsidR="0007669B" w:rsidRPr="0007669B" w:rsidRDefault="0007669B" w:rsidP="00641FD7">
            <w:pPr>
              <w:pStyle w:val="Encabezado"/>
              <w:spacing w:before="120" w:after="120"/>
              <w:jc w:val="center"/>
              <w:rPr>
                <w:rFonts w:cs="Arial"/>
                <w:bCs/>
                <w:color w:val="44546A" w:themeColor="text2"/>
                <w:sz w:val="18"/>
                <w:szCs w:val="18"/>
              </w:rPr>
            </w:pPr>
            <w:r w:rsidRPr="0007669B">
              <w:rPr>
                <w:rFonts w:cs="Arial"/>
                <w:color w:val="44546A" w:themeColor="text2"/>
                <w:sz w:val="18"/>
                <w:szCs w:val="18"/>
              </w:rPr>
              <w:t>Administrativas</w:t>
            </w:r>
          </w:p>
        </w:tc>
        <w:tc>
          <w:tcPr>
            <w:tcW w:w="6804" w:type="dxa"/>
            <w:tcBorders>
              <w:top w:val="dotted" w:sz="4" w:space="0" w:color="auto"/>
              <w:bottom w:val="single" w:sz="6" w:space="0" w:color="auto"/>
            </w:tcBorders>
            <w:vAlign w:val="center"/>
          </w:tcPr>
          <w:p w:rsidR="0007669B" w:rsidRPr="00A1790B" w:rsidRDefault="0007669B" w:rsidP="00641FD7">
            <w:pPr>
              <w:pStyle w:val="Encabezado"/>
              <w:spacing w:before="120" w:after="120"/>
              <w:jc w:val="both"/>
              <w:rPr>
                <w:rFonts w:cs="Arial"/>
                <w:sz w:val="20"/>
              </w:rPr>
            </w:pPr>
            <w:r w:rsidRPr="00A1790B">
              <w:rPr>
                <w:rFonts w:cs="Arial"/>
                <w:sz w:val="20"/>
              </w:rPr>
              <w:t xml:space="preserve">Recibe  dictamen  y formato </w:t>
            </w:r>
            <w:r w:rsidR="002E3FAD" w:rsidRPr="00A1790B">
              <w:rPr>
                <w:rFonts w:cs="Arial"/>
                <w:i/>
                <w:sz w:val="20"/>
              </w:rPr>
              <w:t>Resguardo de bienes</w:t>
            </w:r>
            <w:r w:rsidRPr="00A1790B">
              <w:rPr>
                <w:rFonts w:cs="Arial"/>
                <w:sz w:val="20"/>
              </w:rPr>
              <w:t xml:space="preserve"> cancelado.</w:t>
            </w:r>
          </w:p>
        </w:tc>
      </w:tr>
    </w:tbl>
    <w:p w:rsidR="0007669B" w:rsidRDefault="0007669B" w:rsidP="0007669B"/>
    <w:p w:rsidR="0007669B" w:rsidRDefault="0007669B" w:rsidP="007E26F9"/>
    <w:p w:rsidR="0007669B" w:rsidRPr="00326482" w:rsidRDefault="0007669B" w:rsidP="0007669B">
      <w:pPr>
        <w:jc w:val="both"/>
        <w:rPr>
          <w:rFonts w:ascii="Arial" w:hAnsi="Arial" w:cs="Arial"/>
          <w:b/>
          <w:bCs/>
          <w:sz w:val="20"/>
          <w:szCs w:val="20"/>
          <w:lang w:val="es-ES_tradnl"/>
        </w:rPr>
      </w:pPr>
      <w:r>
        <w:rPr>
          <w:rFonts w:ascii="Arial" w:hAnsi="Arial" w:cs="Arial"/>
          <w:b/>
          <w:bCs/>
          <w:sz w:val="20"/>
          <w:szCs w:val="20"/>
          <w:lang w:val="es-ES_tradnl"/>
        </w:rPr>
        <w:t>5.4 Baja de bienes</w:t>
      </w:r>
    </w:p>
    <w:p w:rsidR="0007669B" w:rsidRDefault="0007669B" w:rsidP="0007669B">
      <w:pPr>
        <w:jc w:val="both"/>
        <w:rPr>
          <w:rFonts w:ascii="Arial" w:hAnsi="Arial" w:cs="Arial"/>
          <w:b/>
          <w:sz w:val="8"/>
          <w:szCs w:val="8"/>
        </w:rPr>
      </w:pPr>
    </w:p>
    <w:tbl>
      <w:tblPr>
        <w:tblW w:w="9781"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8"/>
        <w:gridCol w:w="913"/>
        <w:gridCol w:w="8"/>
        <w:gridCol w:w="2048"/>
        <w:gridCol w:w="6804"/>
      </w:tblGrid>
      <w:tr w:rsidR="0007669B" w:rsidRPr="00326482" w:rsidTr="00E15C02">
        <w:trPr>
          <w:tblHeader/>
        </w:trPr>
        <w:tc>
          <w:tcPr>
            <w:tcW w:w="921" w:type="dxa"/>
            <w:gridSpan w:val="2"/>
            <w:tcBorders>
              <w:top w:val="nil"/>
              <w:left w:val="nil"/>
              <w:bottom w:val="single" w:sz="6" w:space="0" w:color="auto"/>
              <w:right w:val="nil"/>
            </w:tcBorders>
            <w:shd w:val="clear" w:color="auto" w:fill="D9D9D9"/>
          </w:tcPr>
          <w:p w:rsidR="0007669B" w:rsidRPr="00326482" w:rsidRDefault="0007669B" w:rsidP="00E15C02">
            <w:pPr>
              <w:ind w:left="-142" w:right="-70"/>
              <w:jc w:val="center"/>
              <w:rPr>
                <w:rFonts w:ascii="Arial" w:hAnsi="Arial" w:cs="Arial"/>
                <w:sz w:val="18"/>
                <w:szCs w:val="18"/>
              </w:rPr>
            </w:pPr>
            <w:r w:rsidRPr="00326482">
              <w:rPr>
                <w:rFonts w:ascii="Arial" w:hAnsi="Arial" w:cs="Arial"/>
                <w:sz w:val="18"/>
                <w:szCs w:val="18"/>
              </w:rPr>
              <w:t>Secuencia</w:t>
            </w:r>
          </w:p>
        </w:tc>
        <w:tc>
          <w:tcPr>
            <w:tcW w:w="2056" w:type="dxa"/>
            <w:gridSpan w:val="2"/>
            <w:tcBorders>
              <w:top w:val="nil"/>
              <w:left w:val="nil"/>
              <w:bottom w:val="single" w:sz="6" w:space="0" w:color="auto"/>
              <w:right w:val="nil"/>
            </w:tcBorders>
            <w:shd w:val="clear" w:color="auto" w:fill="D9D9D9"/>
            <w:vAlign w:val="center"/>
          </w:tcPr>
          <w:p w:rsidR="0007669B" w:rsidRPr="00326482" w:rsidRDefault="0007669B" w:rsidP="00E15C02">
            <w:pPr>
              <w:jc w:val="center"/>
              <w:rPr>
                <w:rFonts w:ascii="Arial" w:hAnsi="Arial" w:cs="Arial"/>
                <w:sz w:val="18"/>
                <w:szCs w:val="18"/>
              </w:rPr>
            </w:pPr>
            <w:r w:rsidRPr="00326482">
              <w:rPr>
                <w:rFonts w:ascii="Arial" w:hAnsi="Arial" w:cs="Arial"/>
                <w:sz w:val="18"/>
                <w:szCs w:val="18"/>
              </w:rPr>
              <w:t>Responsable</w:t>
            </w:r>
          </w:p>
        </w:tc>
        <w:tc>
          <w:tcPr>
            <w:tcW w:w="6804" w:type="dxa"/>
            <w:tcBorders>
              <w:top w:val="nil"/>
              <w:left w:val="nil"/>
              <w:bottom w:val="single" w:sz="6" w:space="0" w:color="auto"/>
              <w:right w:val="nil"/>
            </w:tcBorders>
            <w:shd w:val="clear" w:color="auto" w:fill="D9D9D9"/>
            <w:vAlign w:val="center"/>
          </w:tcPr>
          <w:p w:rsidR="0007669B" w:rsidRPr="00326482" w:rsidRDefault="0007669B" w:rsidP="00E15C02">
            <w:pPr>
              <w:jc w:val="center"/>
              <w:rPr>
                <w:rFonts w:ascii="Arial" w:hAnsi="Arial" w:cs="Arial"/>
                <w:sz w:val="18"/>
                <w:szCs w:val="18"/>
              </w:rPr>
            </w:pPr>
            <w:r w:rsidRPr="00326482">
              <w:rPr>
                <w:rFonts w:ascii="Arial" w:hAnsi="Arial" w:cs="Arial"/>
                <w:sz w:val="18"/>
                <w:szCs w:val="18"/>
              </w:rPr>
              <w:t>Actividades</w:t>
            </w:r>
          </w:p>
        </w:tc>
      </w:tr>
      <w:tr w:rsidR="0007669B" w:rsidRPr="00326482" w:rsidTr="0007669B">
        <w:tc>
          <w:tcPr>
            <w:tcW w:w="921" w:type="dxa"/>
            <w:gridSpan w:val="2"/>
            <w:tcBorders>
              <w:top w:val="single" w:sz="6" w:space="0" w:color="auto"/>
              <w:bottom w:val="dotted" w:sz="4" w:space="0" w:color="auto"/>
            </w:tcBorders>
            <w:vAlign w:val="center"/>
          </w:tcPr>
          <w:p w:rsidR="0007669B" w:rsidRPr="00320B73" w:rsidRDefault="0007669B" w:rsidP="0007669B">
            <w:pPr>
              <w:spacing w:before="60" w:after="60"/>
              <w:jc w:val="center"/>
              <w:rPr>
                <w:rFonts w:ascii="Arial" w:hAnsi="Arial" w:cs="Arial"/>
                <w:color w:val="244061"/>
                <w:sz w:val="18"/>
                <w:szCs w:val="18"/>
              </w:rPr>
            </w:pPr>
            <w:r>
              <w:rPr>
                <w:rFonts w:ascii="Arial" w:hAnsi="Arial" w:cs="Arial"/>
                <w:color w:val="244061"/>
                <w:sz w:val="18"/>
                <w:szCs w:val="18"/>
              </w:rPr>
              <w:t>5.4.1</w:t>
            </w:r>
          </w:p>
        </w:tc>
        <w:tc>
          <w:tcPr>
            <w:tcW w:w="2056" w:type="dxa"/>
            <w:gridSpan w:val="2"/>
            <w:tcBorders>
              <w:top w:val="single" w:sz="6" w:space="0" w:color="auto"/>
              <w:bottom w:val="dotted" w:sz="4" w:space="0" w:color="auto"/>
            </w:tcBorders>
            <w:vAlign w:val="center"/>
          </w:tcPr>
          <w:p w:rsidR="0007669B" w:rsidRPr="0007669B" w:rsidRDefault="0007669B" w:rsidP="00641FD7">
            <w:pPr>
              <w:pStyle w:val="Encabezado"/>
              <w:spacing w:before="120" w:after="120"/>
              <w:jc w:val="center"/>
              <w:rPr>
                <w:rFonts w:cs="Arial"/>
                <w:color w:val="44546A" w:themeColor="text2"/>
                <w:sz w:val="18"/>
                <w:szCs w:val="18"/>
              </w:rPr>
            </w:pPr>
            <w:r w:rsidRPr="0007669B">
              <w:rPr>
                <w:rFonts w:cs="Arial"/>
                <w:bCs/>
                <w:color w:val="44546A" w:themeColor="text2"/>
                <w:sz w:val="18"/>
                <w:szCs w:val="18"/>
              </w:rPr>
              <w:t>Unidades Administrativas</w:t>
            </w:r>
          </w:p>
        </w:tc>
        <w:tc>
          <w:tcPr>
            <w:tcW w:w="6804" w:type="dxa"/>
            <w:tcBorders>
              <w:top w:val="single" w:sz="6" w:space="0" w:color="auto"/>
              <w:bottom w:val="dotted" w:sz="4" w:space="0" w:color="auto"/>
            </w:tcBorders>
            <w:vAlign w:val="center"/>
          </w:tcPr>
          <w:p w:rsidR="0007669B" w:rsidRPr="0007669B" w:rsidRDefault="0007669B" w:rsidP="00641FD7">
            <w:pPr>
              <w:autoSpaceDE w:val="0"/>
              <w:autoSpaceDN w:val="0"/>
              <w:adjustRightInd w:val="0"/>
              <w:spacing w:before="120" w:after="120"/>
              <w:jc w:val="both"/>
              <w:rPr>
                <w:rFonts w:ascii="Arial" w:hAnsi="Arial" w:cs="Arial"/>
                <w:color w:val="000000"/>
                <w:sz w:val="20"/>
                <w:szCs w:val="20"/>
              </w:rPr>
            </w:pPr>
            <w:r w:rsidRPr="0007669B">
              <w:rPr>
                <w:rFonts w:ascii="Arial" w:hAnsi="Arial" w:cs="Arial"/>
                <w:color w:val="000000"/>
                <w:sz w:val="20"/>
                <w:szCs w:val="20"/>
              </w:rPr>
              <w:t>Solicita la baja del bien.</w:t>
            </w:r>
          </w:p>
        </w:tc>
      </w:tr>
      <w:tr w:rsidR="0007669B" w:rsidRPr="00326482" w:rsidTr="0007669B">
        <w:trPr>
          <w:gridBefore w:val="1"/>
          <w:wBefore w:w="8" w:type="dxa"/>
        </w:trPr>
        <w:tc>
          <w:tcPr>
            <w:tcW w:w="921" w:type="dxa"/>
            <w:gridSpan w:val="2"/>
            <w:tcBorders>
              <w:top w:val="dotted" w:sz="4" w:space="0" w:color="auto"/>
              <w:bottom w:val="dotted" w:sz="4" w:space="0" w:color="auto"/>
            </w:tcBorders>
            <w:vAlign w:val="center"/>
          </w:tcPr>
          <w:p w:rsidR="0007669B" w:rsidRPr="0007669B" w:rsidRDefault="00641FD7" w:rsidP="00641FD7">
            <w:pPr>
              <w:spacing w:before="120" w:after="120"/>
              <w:jc w:val="center"/>
              <w:rPr>
                <w:rFonts w:ascii="Arial" w:hAnsi="Arial" w:cs="Arial"/>
                <w:color w:val="44546A" w:themeColor="text2"/>
                <w:sz w:val="18"/>
                <w:szCs w:val="18"/>
              </w:rPr>
            </w:pPr>
            <w:r>
              <w:rPr>
                <w:rFonts w:ascii="Arial" w:hAnsi="Arial" w:cs="Arial"/>
                <w:color w:val="244061"/>
                <w:sz w:val="18"/>
                <w:szCs w:val="18"/>
              </w:rPr>
              <w:t>5.4.2</w:t>
            </w:r>
          </w:p>
        </w:tc>
        <w:tc>
          <w:tcPr>
            <w:tcW w:w="2048" w:type="dxa"/>
            <w:tcBorders>
              <w:top w:val="dotted" w:sz="4" w:space="0" w:color="auto"/>
              <w:bottom w:val="dotted" w:sz="4" w:space="0" w:color="auto"/>
            </w:tcBorders>
            <w:vAlign w:val="center"/>
          </w:tcPr>
          <w:p w:rsidR="0007669B" w:rsidRPr="0007669B" w:rsidRDefault="002E3FAD" w:rsidP="00641FD7">
            <w:pPr>
              <w:pStyle w:val="Encabezado"/>
              <w:spacing w:before="120" w:after="120"/>
              <w:jc w:val="center"/>
              <w:rPr>
                <w:rFonts w:cs="Arial"/>
                <w:bCs/>
                <w:color w:val="44546A" w:themeColor="text2"/>
                <w:sz w:val="18"/>
                <w:szCs w:val="18"/>
              </w:rPr>
            </w:pPr>
            <w:r>
              <w:rPr>
                <w:rFonts w:cs="Arial"/>
                <w:bCs/>
                <w:color w:val="44546A" w:themeColor="text2"/>
                <w:sz w:val="18"/>
                <w:szCs w:val="18"/>
              </w:rPr>
              <w:t>Departamento de Recursos Materiales y Servicios Generales</w:t>
            </w:r>
          </w:p>
        </w:tc>
        <w:tc>
          <w:tcPr>
            <w:tcW w:w="6804" w:type="dxa"/>
            <w:tcBorders>
              <w:top w:val="dotted" w:sz="4" w:space="0" w:color="auto"/>
              <w:bottom w:val="dotted" w:sz="4" w:space="0" w:color="auto"/>
            </w:tcBorders>
            <w:vAlign w:val="center"/>
          </w:tcPr>
          <w:p w:rsidR="0007669B" w:rsidRPr="0007669B" w:rsidRDefault="0007669B" w:rsidP="00641FD7">
            <w:pPr>
              <w:pStyle w:val="Encabezado"/>
              <w:spacing w:before="120" w:after="120"/>
              <w:jc w:val="both"/>
              <w:rPr>
                <w:rFonts w:cs="Arial"/>
                <w:sz w:val="20"/>
              </w:rPr>
            </w:pPr>
            <w:r w:rsidRPr="0007669B">
              <w:rPr>
                <w:rFonts w:cs="Arial"/>
                <w:color w:val="000000"/>
                <w:sz w:val="20"/>
              </w:rPr>
              <w:t xml:space="preserve">Recibe la </w:t>
            </w:r>
            <w:r w:rsidR="00A1790B">
              <w:rPr>
                <w:rFonts w:cs="Arial"/>
                <w:i/>
                <w:color w:val="000000"/>
                <w:sz w:val="20"/>
              </w:rPr>
              <w:t>S</w:t>
            </w:r>
            <w:r w:rsidRPr="00A1790B">
              <w:rPr>
                <w:rFonts w:cs="Arial"/>
                <w:i/>
                <w:color w:val="000000"/>
                <w:sz w:val="20"/>
              </w:rPr>
              <w:t>olicitud de baja</w:t>
            </w:r>
            <w:r w:rsidRPr="0007669B">
              <w:rPr>
                <w:rFonts w:cs="Arial"/>
                <w:color w:val="000000"/>
                <w:sz w:val="20"/>
              </w:rPr>
              <w:t xml:space="preserve"> de las unidades administrativas.</w:t>
            </w:r>
          </w:p>
        </w:tc>
      </w:tr>
      <w:tr w:rsidR="0007669B" w:rsidRPr="00326482" w:rsidTr="0007669B">
        <w:trPr>
          <w:gridBefore w:val="1"/>
          <w:wBefore w:w="8" w:type="dxa"/>
        </w:trPr>
        <w:tc>
          <w:tcPr>
            <w:tcW w:w="921" w:type="dxa"/>
            <w:gridSpan w:val="2"/>
            <w:tcBorders>
              <w:top w:val="dotted" w:sz="4" w:space="0" w:color="auto"/>
              <w:bottom w:val="dotted" w:sz="4" w:space="0" w:color="auto"/>
            </w:tcBorders>
            <w:vAlign w:val="center"/>
          </w:tcPr>
          <w:p w:rsidR="0007669B" w:rsidRPr="0007669B" w:rsidRDefault="00641FD7" w:rsidP="00641FD7">
            <w:pPr>
              <w:spacing w:before="120" w:after="120"/>
              <w:jc w:val="center"/>
              <w:rPr>
                <w:rFonts w:ascii="Arial" w:hAnsi="Arial" w:cs="Arial"/>
                <w:color w:val="44546A" w:themeColor="text2"/>
                <w:sz w:val="18"/>
                <w:szCs w:val="18"/>
              </w:rPr>
            </w:pPr>
            <w:r>
              <w:rPr>
                <w:rFonts w:ascii="Arial" w:hAnsi="Arial" w:cs="Arial"/>
                <w:color w:val="244061"/>
                <w:sz w:val="18"/>
                <w:szCs w:val="18"/>
              </w:rPr>
              <w:t>5.4.3</w:t>
            </w:r>
          </w:p>
        </w:tc>
        <w:tc>
          <w:tcPr>
            <w:tcW w:w="2048" w:type="dxa"/>
            <w:tcBorders>
              <w:top w:val="dotted" w:sz="4" w:space="0" w:color="auto"/>
              <w:bottom w:val="dotted" w:sz="4" w:space="0" w:color="auto"/>
            </w:tcBorders>
            <w:vAlign w:val="center"/>
          </w:tcPr>
          <w:p w:rsidR="0007669B" w:rsidRPr="0007669B" w:rsidRDefault="002E3FAD" w:rsidP="00641FD7">
            <w:pPr>
              <w:pStyle w:val="Encabezado"/>
              <w:spacing w:before="120" w:after="120"/>
              <w:jc w:val="center"/>
              <w:rPr>
                <w:rFonts w:cs="Arial"/>
                <w:color w:val="44546A" w:themeColor="text2"/>
                <w:sz w:val="18"/>
                <w:szCs w:val="18"/>
              </w:rPr>
            </w:pPr>
            <w:r>
              <w:rPr>
                <w:rFonts w:cs="Arial"/>
                <w:bCs/>
                <w:color w:val="44546A" w:themeColor="text2"/>
                <w:sz w:val="18"/>
                <w:szCs w:val="18"/>
              </w:rPr>
              <w:t>Departamento de Recursos Materiales y Servicios Generales</w:t>
            </w:r>
          </w:p>
        </w:tc>
        <w:tc>
          <w:tcPr>
            <w:tcW w:w="6804" w:type="dxa"/>
            <w:tcBorders>
              <w:top w:val="dotted" w:sz="4" w:space="0" w:color="auto"/>
              <w:bottom w:val="dotted" w:sz="4" w:space="0" w:color="auto"/>
            </w:tcBorders>
            <w:vAlign w:val="center"/>
          </w:tcPr>
          <w:p w:rsidR="0007669B" w:rsidRPr="0007669B" w:rsidRDefault="0007669B" w:rsidP="00641FD7">
            <w:pPr>
              <w:autoSpaceDE w:val="0"/>
              <w:autoSpaceDN w:val="0"/>
              <w:adjustRightInd w:val="0"/>
              <w:spacing w:before="120" w:after="120"/>
              <w:jc w:val="both"/>
              <w:rPr>
                <w:rFonts w:ascii="Arial" w:hAnsi="Arial" w:cs="Arial"/>
                <w:color w:val="000000"/>
                <w:sz w:val="20"/>
                <w:szCs w:val="20"/>
              </w:rPr>
            </w:pPr>
            <w:r w:rsidRPr="0007669B">
              <w:rPr>
                <w:rFonts w:ascii="Arial" w:hAnsi="Arial" w:cs="Arial"/>
                <w:color w:val="000000"/>
                <w:sz w:val="20"/>
                <w:szCs w:val="20"/>
              </w:rPr>
              <w:t xml:space="preserve">Revisa la </w:t>
            </w:r>
            <w:r w:rsidR="00A1790B">
              <w:rPr>
                <w:rFonts w:ascii="Arial" w:hAnsi="Arial" w:cs="Arial"/>
                <w:i/>
                <w:color w:val="000000"/>
                <w:sz w:val="20"/>
                <w:szCs w:val="20"/>
              </w:rPr>
              <w:t>S</w:t>
            </w:r>
            <w:r w:rsidRPr="00A1790B">
              <w:rPr>
                <w:rFonts w:ascii="Arial" w:hAnsi="Arial" w:cs="Arial"/>
                <w:i/>
                <w:color w:val="000000"/>
                <w:sz w:val="20"/>
                <w:szCs w:val="20"/>
              </w:rPr>
              <w:t>olicitud de baja</w:t>
            </w:r>
            <w:r w:rsidRPr="0007669B">
              <w:rPr>
                <w:rFonts w:ascii="Arial" w:hAnsi="Arial" w:cs="Arial"/>
                <w:color w:val="000000"/>
                <w:sz w:val="20"/>
                <w:szCs w:val="20"/>
              </w:rPr>
              <w:t>.</w:t>
            </w:r>
          </w:p>
        </w:tc>
      </w:tr>
      <w:tr w:rsidR="0007669B" w:rsidRPr="00326482" w:rsidTr="0007669B">
        <w:trPr>
          <w:gridBefore w:val="1"/>
          <w:wBefore w:w="8" w:type="dxa"/>
        </w:trPr>
        <w:tc>
          <w:tcPr>
            <w:tcW w:w="921" w:type="dxa"/>
            <w:gridSpan w:val="2"/>
            <w:tcBorders>
              <w:top w:val="dotted" w:sz="4" w:space="0" w:color="auto"/>
              <w:bottom w:val="dotted" w:sz="4" w:space="0" w:color="auto"/>
            </w:tcBorders>
            <w:vAlign w:val="center"/>
          </w:tcPr>
          <w:p w:rsidR="0007669B" w:rsidRPr="0007669B" w:rsidRDefault="00641FD7" w:rsidP="00641FD7">
            <w:pPr>
              <w:spacing w:before="120" w:after="120"/>
              <w:jc w:val="center"/>
              <w:rPr>
                <w:rFonts w:ascii="Arial" w:hAnsi="Arial" w:cs="Arial"/>
                <w:color w:val="44546A" w:themeColor="text2"/>
                <w:sz w:val="18"/>
                <w:szCs w:val="18"/>
              </w:rPr>
            </w:pPr>
            <w:r>
              <w:rPr>
                <w:rFonts w:ascii="Arial" w:hAnsi="Arial" w:cs="Arial"/>
                <w:color w:val="244061"/>
                <w:sz w:val="18"/>
                <w:szCs w:val="18"/>
              </w:rPr>
              <w:t>5.4.4</w:t>
            </w:r>
          </w:p>
        </w:tc>
        <w:tc>
          <w:tcPr>
            <w:tcW w:w="2048" w:type="dxa"/>
            <w:tcBorders>
              <w:top w:val="dotted" w:sz="4" w:space="0" w:color="auto"/>
              <w:bottom w:val="dotted" w:sz="4" w:space="0" w:color="auto"/>
            </w:tcBorders>
            <w:vAlign w:val="center"/>
          </w:tcPr>
          <w:p w:rsidR="0007669B" w:rsidRPr="0007669B" w:rsidRDefault="002E3FAD" w:rsidP="00641FD7">
            <w:pPr>
              <w:pStyle w:val="Encabezado"/>
              <w:spacing w:before="120" w:after="120"/>
              <w:jc w:val="center"/>
              <w:rPr>
                <w:rFonts w:cs="Arial"/>
                <w:bCs/>
                <w:color w:val="44546A" w:themeColor="text2"/>
                <w:sz w:val="18"/>
                <w:szCs w:val="18"/>
              </w:rPr>
            </w:pPr>
            <w:r>
              <w:rPr>
                <w:rFonts w:cs="Arial"/>
                <w:bCs/>
                <w:color w:val="44546A" w:themeColor="text2"/>
                <w:sz w:val="18"/>
                <w:szCs w:val="18"/>
              </w:rPr>
              <w:t>Departamento de Recursos Materiales y Servicios Generales</w:t>
            </w:r>
          </w:p>
        </w:tc>
        <w:tc>
          <w:tcPr>
            <w:tcW w:w="6804" w:type="dxa"/>
            <w:tcBorders>
              <w:top w:val="dotted" w:sz="4" w:space="0" w:color="auto"/>
              <w:bottom w:val="dotted" w:sz="4" w:space="0" w:color="auto"/>
            </w:tcBorders>
            <w:vAlign w:val="center"/>
          </w:tcPr>
          <w:p w:rsidR="0007669B" w:rsidRPr="0007669B" w:rsidRDefault="0007669B" w:rsidP="00641FD7">
            <w:pPr>
              <w:autoSpaceDE w:val="0"/>
              <w:autoSpaceDN w:val="0"/>
              <w:adjustRightInd w:val="0"/>
              <w:spacing w:before="120" w:after="120"/>
              <w:jc w:val="both"/>
              <w:rPr>
                <w:rFonts w:ascii="Arial" w:hAnsi="Arial" w:cs="Arial"/>
                <w:color w:val="000000"/>
                <w:sz w:val="20"/>
                <w:szCs w:val="20"/>
              </w:rPr>
            </w:pPr>
            <w:r w:rsidRPr="0007669B">
              <w:rPr>
                <w:rFonts w:ascii="Arial" w:hAnsi="Arial" w:cs="Arial"/>
                <w:color w:val="000000"/>
                <w:sz w:val="20"/>
                <w:szCs w:val="20"/>
              </w:rPr>
              <w:t xml:space="preserve">Elabora </w:t>
            </w:r>
            <w:r w:rsidRPr="00A1790B">
              <w:rPr>
                <w:rFonts w:ascii="Arial" w:hAnsi="Arial" w:cs="Arial"/>
                <w:i/>
                <w:color w:val="000000"/>
                <w:sz w:val="20"/>
                <w:szCs w:val="20"/>
              </w:rPr>
              <w:t>actas Administrativas</w:t>
            </w:r>
            <w:r w:rsidRPr="0007669B">
              <w:rPr>
                <w:rFonts w:ascii="Arial" w:hAnsi="Arial" w:cs="Arial"/>
                <w:color w:val="000000"/>
                <w:sz w:val="20"/>
                <w:szCs w:val="20"/>
              </w:rPr>
              <w:t>.</w:t>
            </w:r>
          </w:p>
        </w:tc>
      </w:tr>
      <w:tr w:rsidR="0007669B" w:rsidRPr="00326482" w:rsidTr="0007669B">
        <w:trPr>
          <w:gridBefore w:val="1"/>
          <w:wBefore w:w="8" w:type="dxa"/>
        </w:trPr>
        <w:tc>
          <w:tcPr>
            <w:tcW w:w="921" w:type="dxa"/>
            <w:gridSpan w:val="2"/>
            <w:tcBorders>
              <w:top w:val="dotted" w:sz="4" w:space="0" w:color="auto"/>
              <w:bottom w:val="dotted" w:sz="4" w:space="0" w:color="auto"/>
            </w:tcBorders>
            <w:vAlign w:val="center"/>
          </w:tcPr>
          <w:p w:rsidR="0007669B" w:rsidRPr="0007669B" w:rsidRDefault="00641FD7" w:rsidP="00641FD7">
            <w:pPr>
              <w:spacing w:before="120" w:after="120"/>
              <w:jc w:val="center"/>
              <w:rPr>
                <w:rFonts w:ascii="Arial" w:hAnsi="Arial" w:cs="Arial"/>
                <w:color w:val="44546A" w:themeColor="text2"/>
                <w:sz w:val="18"/>
                <w:szCs w:val="18"/>
              </w:rPr>
            </w:pPr>
            <w:r>
              <w:rPr>
                <w:rFonts w:ascii="Arial" w:hAnsi="Arial" w:cs="Arial"/>
                <w:color w:val="244061"/>
                <w:sz w:val="18"/>
                <w:szCs w:val="18"/>
              </w:rPr>
              <w:t>5.4.5</w:t>
            </w:r>
          </w:p>
        </w:tc>
        <w:tc>
          <w:tcPr>
            <w:tcW w:w="2048" w:type="dxa"/>
            <w:tcBorders>
              <w:top w:val="dotted" w:sz="4" w:space="0" w:color="auto"/>
              <w:bottom w:val="dotted" w:sz="4" w:space="0" w:color="auto"/>
            </w:tcBorders>
            <w:vAlign w:val="center"/>
          </w:tcPr>
          <w:p w:rsidR="0007669B" w:rsidRPr="0007669B" w:rsidRDefault="0007669B" w:rsidP="00641FD7">
            <w:pPr>
              <w:pStyle w:val="Encabezado"/>
              <w:spacing w:before="120" w:after="120"/>
              <w:jc w:val="center"/>
              <w:rPr>
                <w:rFonts w:cs="Arial"/>
                <w:bCs/>
                <w:color w:val="44546A" w:themeColor="text2"/>
                <w:sz w:val="18"/>
                <w:szCs w:val="18"/>
              </w:rPr>
            </w:pPr>
            <w:r w:rsidRPr="0007669B">
              <w:rPr>
                <w:rFonts w:cs="Arial"/>
                <w:bCs/>
                <w:color w:val="44546A" w:themeColor="text2"/>
                <w:sz w:val="18"/>
                <w:szCs w:val="18"/>
              </w:rPr>
              <w:t>Almacén</w:t>
            </w:r>
          </w:p>
        </w:tc>
        <w:tc>
          <w:tcPr>
            <w:tcW w:w="6804" w:type="dxa"/>
            <w:tcBorders>
              <w:top w:val="dotted" w:sz="4" w:space="0" w:color="auto"/>
              <w:bottom w:val="dotted" w:sz="4" w:space="0" w:color="auto"/>
            </w:tcBorders>
            <w:vAlign w:val="center"/>
          </w:tcPr>
          <w:p w:rsidR="0007669B" w:rsidRPr="0007669B" w:rsidRDefault="0007669B" w:rsidP="00641FD7">
            <w:pPr>
              <w:autoSpaceDE w:val="0"/>
              <w:autoSpaceDN w:val="0"/>
              <w:adjustRightInd w:val="0"/>
              <w:spacing w:before="120" w:after="120"/>
              <w:jc w:val="both"/>
              <w:rPr>
                <w:rFonts w:ascii="Arial" w:hAnsi="Arial" w:cs="Arial"/>
                <w:color w:val="000000"/>
                <w:sz w:val="20"/>
                <w:szCs w:val="20"/>
              </w:rPr>
            </w:pPr>
            <w:r w:rsidRPr="0007669B">
              <w:rPr>
                <w:rFonts w:ascii="Arial" w:hAnsi="Arial" w:cs="Arial"/>
                <w:color w:val="000000"/>
                <w:sz w:val="20"/>
                <w:szCs w:val="20"/>
              </w:rPr>
              <w:t>Recibe las Actas</w:t>
            </w:r>
            <w:r w:rsidR="00A1790B">
              <w:rPr>
                <w:rFonts w:ascii="Arial" w:hAnsi="Arial" w:cs="Arial"/>
                <w:color w:val="000000"/>
                <w:sz w:val="20"/>
                <w:szCs w:val="20"/>
              </w:rPr>
              <w:t xml:space="preserve"> y c</w:t>
            </w:r>
            <w:r w:rsidR="00A1790B" w:rsidRPr="0007669B">
              <w:rPr>
                <w:rFonts w:ascii="Arial" w:hAnsi="Arial" w:cs="Arial"/>
                <w:color w:val="000000"/>
                <w:sz w:val="20"/>
                <w:szCs w:val="20"/>
              </w:rPr>
              <w:t>oteja con el bien.</w:t>
            </w:r>
          </w:p>
        </w:tc>
      </w:tr>
      <w:tr w:rsidR="00A1790B" w:rsidRPr="00326482" w:rsidTr="0007669B">
        <w:trPr>
          <w:gridBefore w:val="1"/>
          <w:wBefore w:w="8" w:type="dxa"/>
        </w:trPr>
        <w:tc>
          <w:tcPr>
            <w:tcW w:w="921" w:type="dxa"/>
            <w:gridSpan w:val="2"/>
            <w:tcBorders>
              <w:top w:val="dotted" w:sz="4" w:space="0" w:color="auto"/>
              <w:bottom w:val="dotted" w:sz="4" w:space="0" w:color="auto"/>
            </w:tcBorders>
            <w:vAlign w:val="center"/>
          </w:tcPr>
          <w:p w:rsidR="00A1790B" w:rsidRPr="0007669B" w:rsidRDefault="00641FD7" w:rsidP="00641FD7">
            <w:pPr>
              <w:spacing w:before="120" w:after="120"/>
              <w:jc w:val="center"/>
              <w:rPr>
                <w:rFonts w:ascii="Arial" w:hAnsi="Arial" w:cs="Arial"/>
                <w:color w:val="44546A" w:themeColor="text2"/>
                <w:sz w:val="18"/>
                <w:szCs w:val="18"/>
              </w:rPr>
            </w:pPr>
            <w:r>
              <w:rPr>
                <w:rFonts w:ascii="Arial" w:hAnsi="Arial" w:cs="Arial"/>
                <w:color w:val="244061"/>
                <w:sz w:val="18"/>
                <w:szCs w:val="18"/>
              </w:rPr>
              <w:t>5.4.6</w:t>
            </w:r>
          </w:p>
        </w:tc>
        <w:tc>
          <w:tcPr>
            <w:tcW w:w="2048" w:type="dxa"/>
            <w:tcBorders>
              <w:top w:val="dotted" w:sz="4" w:space="0" w:color="auto"/>
              <w:bottom w:val="dotted" w:sz="4" w:space="0" w:color="auto"/>
            </w:tcBorders>
            <w:vAlign w:val="center"/>
          </w:tcPr>
          <w:p w:rsidR="00A1790B" w:rsidRPr="0007669B" w:rsidRDefault="00A1790B" w:rsidP="00641FD7">
            <w:pPr>
              <w:pStyle w:val="Encabezado"/>
              <w:spacing w:before="120" w:after="120"/>
              <w:rPr>
                <w:rFonts w:cs="Arial"/>
                <w:color w:val="44546A" w:themeColor="text2"/>
                <w:sz w:val="18"/>
                <w:szCs w:val="18"/>
              </w:rPr>
            </w:pPr>
            <w:r w:rsidRPr="0007669B">
              <w:rPr>
                <w:rFonts w:cs="Arial"/>
                <w:color w:val="44546A" w:themeColor="text2"/>
                <w:sz w:val="18"/>
                <w:szCs w:val="18"/>
              </w:rPr>
              <w:t xml:space="preserve">             Contraloría</w:t>
            </w:r>
          </w:p>
        </w:tc>
        <w:tc>
          <w:tcPr>
            <w:tcW w:w="6804" w:type="dxa"/>
            <w:tcBorders>
              <w:top w:val="dotted" w:sz="4" w:space="0" w:color="auto"/>
              <w:bottom w:val="dotted" w:sz="4" w:space="0" w:color="auto"/>
            </w:tcBorders>
            <w:vAlign w:val="center"/>
          </w:tcPr>
          <w:p w:rsidR="00A1790B" w:rsidRPr="0007669B" w:rsidRDefault="00A1790B" w:rsidP="00641FD7">
            <w:pPr>
              <w:pStyle w:val="Encabezado"/>
              <w:spacing w:before="120" w:after="120"/>
              <w:jc w:val="both"/>
              <w:rPr>
                <w:rFonts w:cs="Arial"/>
                <w:sz w:val="20"/>
              </w:rPr>
            </w:pPr>
            <w:r w:rsidRPr="0007669B">
              <w:rPr>
                <w:rFonts w:cs="Arial"/>
                <w:sz w:val="20"/>
              </w:rPr>
              <w:t>Recibe y coteja las actas si están bien elaboradas y si el bien amerita la baja solicitada.</w:t>
            </w:r>
          </w:p>
        </w:tc>
      </w:tr>
      <w:tr w:rsidR="00A1790B" w:rsidRPr="00326482" w:rsidTr="0007669B">
        <w:trPr>
          <w:gridBefore w:val="1"/>
          <w:wBefore w:w="8" w:type="dxa"/>
        </w:trPr>
        <w:tc>
          <w:tcPr>
            <w:tcW w:w="921" w:type="dxa"/>
            <w:gridSpan w:val="2"/>
            <w:tcBorders>
              <w:top w:val="dotted" w:sz="4" w:space="0" w:color="auto"/>
              <w:bottom w:val="dotted" w:sz="4" w:space="0" w:color="auto"/>
            </w:tcBorders>
            <w:vAlign w:val="center"/>
          </w:tcPr>
          <w:p w:rsidR="00A1790B" w:rsidRPr="0007669B" w:rsidRDefault="00641FD7" w:rsidP="00641FD7">
            <w:pPr>
              <w:spacing w:before="120" w:after="120"/>
              <w:jc w:val="center"/>
              <w:rPr>
                <w:rFonts w:ascii="Arial" w:hAnsi="Arial" w:cs="Arial"/>
                <w:color w:val="44546A" w:themeColor="text2"/>
                <w:sz w:val="18"/>
                <w:szCs w:val="18"/>
              </w:rPr>
            </w:pPr>
            <w:r>
              <w:rPr>
                <w:rFonts w:ascii="Arial" w:hAnsi="Arial" w:cs="Arial"/>
                <w:color w:val="244061"/>
                <w:sz w:val="18"/>
                <w:szCs w:val="18"/>
              </w:rPr>
              <w:t>5.4.7</w:t>
            </w:r>
          </w:p>
        </w:tc>
        <w:tc>
          <w:tcPr>
            <w:tcW w:w="2048" w:type="dxa"/>
            <w:tcBorders>
              <w:top w:val="dotted" w:sz="4" w:space="0" w:color="auto"/>
              <w:bottom w:val="dotted" w:sz="4" w:space="0" w:color="auto"/>
            </w:tcBorders>
            <w:vAlign w:val="center"/>
          </w:tcPr>
          <w:p w:rsidR="00A1790B" w:rsidRPr="00A1790B" w:rsidRDefault="00A1790B" w:rsidP="00641FD7">
            <w:pPr>
              <w:pStyle w:val="Encabezado"/>
              <w:spacing w:before="120" w:after="120"/>
              <w:jc w:val="center"/>
              <w:rPr>
                <w:rFonts w:cs="Arial"/>
                <w:color w:val="44546A" w:themeColor="text2"/>
                <w:sz w:val="18"/>
                <w:szCs w:val="18"/>
              </w:rPr>
            </w:pPr>
            <w:r w:rsidRPr="00A1790B">
              <w:rPr>
                <w:rFonts w:cs="Arial"/>
                <w:color w:val="44546A" w:themeColor="text2"/>
                <w:sz w:val="18"/>
                <w:szCs w:val="18"/>
              </w:rPr>
              <w:t>Contraloría</w:t>
            </w:r>
          </w:p>
        </w:tc>
        <w:tc>
          <w:tcPr>
            <w:tcW w:w="6804" w:type="dxa"/>
            <w:tcBorders>
              <w:top w:val="dotted" w:sz="4" w:space="0" w:color="auto"/>
              <w:bottom w:val="dotted" w:sz="4" w:space="0" w:color="auto"/>
            </w:tcBorders>
            <w:vAlign w:val="center"/>
          </w:tcPr>
          <w:p w:rsidR="00A1790B" w:rsidRPr="00A1790B" w:rsidRDefault="00A1790B" w:rsidP="00641FD7">
            <w:pPr>
              <w:pStyle w:val="Encabezado"/>
              <w:spacing w:before="120" w:after="120"/>
              <w:jc w:val="both"/>
              <w:rPr>
                <w:rFonts w:cs="Arial"/>
                <w:sz w:val="20"/>
              </w:rPr>
            </w:pPr>
            <w:r w:rsidRPr="00A1790B">
              <w:rPr>
                <w:rFonts w:cs="Arial"/>
                <w:sz w:val="20"/>
              </w:rPr>
              <w:t>Notifica baja al Departamento de Recursos Materiales y Servicios Generales</w:t>
            </w:r>
          </w:p>
        </w:tc>
      </w:tr>
      <w:tr w:rsidR="00A1790B" w:rsidRPr="00326482" w:rsidTr="0007669B">
        <w:trPr>
          <w:gridBefore w:val="1"/>
          <w:wBefore w:w="8" w:type="dxa"/>
        </w:trPr>
        <w:tc>
          <w:tcPr>
            <w:tcW w:w="921" w:type="dxa"/>
            <w:gridSpan w:val="2"/>
            <w:tcBorders>
              <w:top w:val="dotted" w:sz="4" w:space="0" w:color="auto"/>
              <w:bottom w:val="dotted" w:sz="4" w:space="0" w:color="auto"/>
            </w:tcBorders>
            <w:vAlign w:val="center"/>
          </w:tcPr>
          <w:p w:rsidR="00A1790B" w:rsidRPr="0007669B" w:rsidRDefault="00641FD7" w:rsidP="00641FD7">
            <w:pPr>
              <w:spacing w:before="120" w:after="120"/>
              <w:jc w:val="center"/>
              <w:rPr>
                <w:rFonts w:ascii="Arial" w:hAnsi="Arial" w:cs="Arial"/>
                <w:color w:val="44546A" w:themeColor="text2"/>
                <w:sz w:val="18"/>
                <w:szCs w:val="18"/>
              </w:rPr>
            </w:pPr>
            <w:r>
              <w:rPr>
                <w:rFonts w:ascii="Arial" w:hAnsi="Arial" w:cs="Arial"/>
                <w:color w:val="244061"/>
                <w:sz w:val="18"/>
                <w:szCs w:val="18"/>
              </w:rPr>
              <w:t>5.4.8</w:t>
            </w:r>
          </w:p>
        </w:tc>
        <w:tc>
          <w:tcPr>
            <w:tcW w:w="2048" w:type="dxa"/>
            <w:tcBorders>
              <w:top w:val="dotted" w:sz="4" w:space="0" w:color="auto"/>
              <w:bottom w:val="dotted" w:sz="4" w:space="0" w:color="auto"/>
            </w:tcBorders>
            <w:vAlign w:val="center"/>
          </w:tcPr>
          <w:p w:rsidR="00A1790B" w:rsidRPr="00A1790B" w:rsidRDefault="00A1790B" w:rsidP="00641FD7">
            <w:pPr>
              <w:pStyle w:val="Encabezado"/>
              <w:spacing w:before="120" w:after="120"/>
              <w:jc w:val="center"/>
              <w:rPr>
                <w:rFonts w:cs="Arial"/>
                <w:color w:val="44546A" w:themeColor="text2"/>
                <w:sz w:val="18"/>
                <w:szCs w:val="18"/>
              </w:rPr>
            </w:pPr>
            <w:r w:rsidRPr="00A1790B">
              <w:rPr>
                <w:rFonts w:cs="Arial"/>
                <w:bCs/>
                <w:color w:val="44546A" w:themeColor="text2"/>
                <w:sz w:val="18"/>
                <w:szCs w:val="18"/>
              </w:rPr>
              <w:t>Departamento de Recursos Materiales y Servicios Generales</w:t>
            </w:r>
          </w:p>
        </w:tc>
        <w:tc>
          <w:tcPr>
            <w:tcW w:w="6804" w:type="dxa"/>
            <w:tcBorders>
              <w:top w:val="dotted" w:sz="4" w:space="0" w:color="auto"/>
              <w:bottom w:val="dotted" w:sz="4" w:space="0" w:color="auto"/>
            </w:tcBorders>
            <w:vAlign w:val="center"/>
          </w:tcPr>
          <w:p w:rsidR="00A1790B" w:rsidRPr="00A1790B" w:rsidRDefault="00A1790B" w:rsidP="00641FD7">
            <w:pPr>
              <w:pStyle w:val="Encabezado"/>
              <w:spacing w:before="120" w:after="120"/>
              <w:jc w:val="both"/>
              <w:rPr>
                <w:rFonts w:cs="Arial"/>
                <w:sz w:val="20"/>
              </w:rPr>
            </w:pPr>
            <w:r w:rsidRPr="00A1790B">
              <w:rPr>
                <w:rFonts w:cs="Arial"/>
                <w:sz w:val="20"/>
              </w:rPr>
              <w:t>Recibe notificación de baja por la contraloría.</w:t>
            </w:r>
          </w:p>
        </w:tc>
      </w:tr>
      <w:tr w:rsidR="00A1790B" w:rsidRPr="00326482" w:rsidTr="0007669B">
        <w:trPr>
          <w:gridBefore w:val="1"/>
          <w:wBefore w:w="8" w:type="dxa"/>
        </w:trPr>
        <w:tc>
          <w:tcPr>
            <w:tcW w:w="921" w:type="dxa"/>
            <w:gridSpan w:val="2"/>
            <w:tcBorders>
              <w:top w:val="dotted" w:sz="4" w:space="0" w:color="auto"/>
              <w:bottom w:val="dotted" w:sz="4" w:space="0" w:color="auto"/>
            </w:tcBorders>
            <w:vAlign w:val="center"/>
          </w:tcPr>
          <w:p w:rsidR="00A1790B" w:rsidRPr="0007669B" w:rsidRDefault="00641FD7" w:rsidP="00641FD7">
            <w:pPr>
              <w:spacing w:before="120" w:after="120"/>
              <w:jc w:val="center"/>
              <w:rPr>
                <w:rFonts w:ascii="Arial" w:hAnsi="Arial" w:cs="Arial"/>
                <w:color w:val="44546A" w:themeColor="text2"/>
                <w:sz w:val="18"/>
                <w:szCs w:val="18"/>
              </w:rPr>
            </w:pPr>
            <w:r>
              <w:rPr>
                <w:rFonts w:ascii="Arial" w:hAnsi="Arial" w:cs="Arial"/>
                <w:color w:val="244061"/>
                <w:sz w:val="18"/>
                <w:szCs w:val="18"/>
              </w:rPr>
              <w:lastRenderedPageBreak/>
              <w:t>5.4.9</w:t>
            </w:r>
          </w:p>
        </w:tc>
        <w:tc>
          <w:tcPr>
            <w:tcW w:w="2048" w:type="dxa"/>
            <w:tcBorders>
              <w:top w:val="dotted" w:sz="4" w:space="0" w:color="auto"/>
              <w:bottom w:val="dotted" w:sz="4" w:space="0" w:color="auto"/>
            </w:tcBorders>
            <w:vAlign w:val="center"/>
          </w:tcPr>
          <w:p w:rsidR="00A1790B" w:rsidRPr="00A1790B" w:rsidRDefault="00A1790B" w:rsidP="00641FD7">
            <w:pPr>
              <w:pStyle w:val="Encabezado"/>
              <w:spacing w:before="120" w:after="120"/>
              <w:jc w:val="center"/>
              <w:rPr>
                <w:rFonts w:cs="Arial"/>
                <w:color w:val="44546A" w:themeColor="text2"/>
                <w:sz w:val="18"/>
                <w:szCs w:val="18"/>
              </w:rPr>
            </w:pPr>
            <w:r w:rsidRPr="00A1790B">
              <w:rPr>
                <w:rFonts w:cs="Arial"/>
                <w:bCs/>
                <w:color w:val="44546A" w:themeColor="text2"/>
                <w:sz w:val="18"/>
                <w:szCs w:val="18"/>
              </w:rPr>
              <w:t>Almacén</w:t>
            </w:r>
          </w:p>
        </w:tc>
        <w:tc>
          <w:tcPr>
            <w:tcW w:w="6804" w:type="dxa"/>
            <w:tcBorders>
              <w:top w:val="dotted" w:sz="4" w:space="0" w:color="auto"/>
              <w:bottom w:val="dotted" w:sz="4" w:space="0" w:color="auto"/>
            </w:tcBorders>
            <w:vAlign w:val="center"/>
          </w:tcPr>
          <w:p w:rsidR="00A1790B" w:rsidRPr="00A1790B" w:rsidRDefault="00A1790B" w:rsidP="00641FD7">
            <w:pPr>
              <w:pStyle w:val="Encabezado"/>
              <w:spacing w:before="120" w:after="120"/>
              <w:jc w:val="both"/>
              <w:rPr>
                <w:rFonts w:cs="Arial"/>
                <w:sz w:val="20"/>
              </w:rPr>
            </w:pPr>
            <w:r w:rsidRPr="00A1790B">
              <w:rPr>
                <w:rFonts w:cs="Arial"/>
                <w:sz w:val="20"/>
              </w:rPr>
              <w:t xml:space="preserve">Recibe </w:t>
            </w:r>
            <w:r w:rsidRPr="00A1790B">
              <w:rPr>
                <w:rFonts w:cs="Arial"/>
                <w:i/>
                <w:sz w:val="20"/>
              </w:rPr>
              <w:t>oficio para recepción</w:t>
            </w:r>
            <w:r w:rsidRPr="00A1790B">
              <w:rPr>
                <w:rFonts w:cs="Arial"/>
                <w:sz w:val="20"/>
              </w:rPr>
              <w:t xml:space="preserve"> y avisa a las unidades administrativas que pueden entregar el bien.</w:t>
            </w:r>
          </w:p>
        </w:tc>
      </w:tr>
      <w:tr w:rsidR="00A1790B" w:rsidRPr="00326482" w:rsidTr="0007669B">
        <w:trPr>
          <w:gridBefore w:val="1"/>
          <w:wBefore w:w="8" w:type="dxa"/>
        </w:trPr>
        <w:tc>
          <w:tcPr>
            <w:tcW w:w="921" w:type="dxa"/>
            <w:gridSpan w:val="2"/>
            <w:tcBorders>
              <w:top w:val="dotted" w:sz="4" w:space="0" w:color="auto"/>
              <w:bottom w:val="dotted" w:sz="4" w:space="0" w:color="auto"/>
            </w:tcBorders>
            <w:vAlign w:val="center"/>
          </w:tcPr>
          <w:p w:rsidR="00A1790B" w:rsidRPr="0007669B" w:rsidRDefault="00641FD7" w:rsidP="00641FD7">
            <w:pPr>
              <w:spacing w:before="120" w:after="120"/>
              <w:jc w:val="center"/>
              <w:rPr>
                <w:rFonts w:ascii="Arial" w:hAnsi="Arial" w:cs="Arial"/>
                <w:color w:val="44546A" w:themeColor="text2"/>
                <w:sz w:val="18"/>
                <w:szCs w:val="18"/>
              </w:rPr>
            </w:pPr>
            <w:r>
              <w:rPr>
                <w:rFonts w:ascii="Arial" w:hAnsi="Arial" w:cs="Arial"/>
                <w:color w:val="244061"/>
                <w:sz w:val="18"/>
                <w:szCs w:val="18"/>
              </w:rPr>
              <w:t>5.4.10</w:t>
            </w:r>
          </w:p>
        </w:tc>
        <w:tc>
          <w:tcPr>
            <w:tcW w:w="2048" w:type="dxa"/>
            <w:tcBorders>
              <w:top w:val="dotted" w:sz="4" w:space="0" w:color="auto"/>
              <w:bottom w:val="dotted" w:sz="4" w:space="0" w:color="auto"/>
            </w:tcBorders>
            <w:vAlign w:val="center"/>
          </w:tcPr>
          <w:p w:rsidR="00A1790B" w:rsidRPr="00A1790B" w:rsidRDefault="00A1790B" w:rsidP="00641FD7">
            <w:pPr>
              <w:pStyle w:val="Encabezado"/>
              <w:spacing w:before="120" w:after="120"/>
              <w:jc w:val="center"/>
              <w:rPr>
                <w:rFonts w:cs="Arial"/>
                <w:color w:val="44546A" w:themeColor="text2"/>
                <w:sz w:val="18"/>
                <w:szCs w:val="18"/>
              </w:rPr>
            </w:pPr>
            <w:r w:rsidRPr="00A1790B">
              <w:rPr>
                <w:rFonts w:cs="Arial"/>
                <w:bCs/>
                <w:color w:val="44546A" w:themeColor="text2"/>
                <w:sz w:val="18"/>
                <w:szCs w:val="18"/>
              </w:rPr>
              <w:t>Unidades Administrativas</w:t>
            </w:r>
          </w:p>
        </w:tc>
        <w:tc>
          <w:tcPr>
            <w:tcW w:w="6804" w:type="dxa"/>
            <w:tcBorders>
              <w:top w:val="dotted" w:sz="4" w:space="0" w:color="auto"/>
              <w:bottom w:val="dotted" w:sz="4" w:space="0" w:color="auto"/>
            </w:tcBorders>
            <w:vAlign w:val="center"/>
          </w:tcPr>
          <w:p w:rsidR="00A1790B" w:rsidRPr="00A1790B" w:rsidRDefault="00A1790B" w:rsidP="00641FD7">
            <w:pPr>
              <w:pStyle w:val="Encabezado"/>
              <w:spacing w:before="120" w:after="120"/>
              <w:jc w:val="both"/>
              <w:rPr>
                <w:rFonts w:cs="Arial"/>
                <w:sz w:val="20"/>
              </w:rPr>
            </w:pPr>
            <w:r w:rsidRPr="00A1790B">
              <w:rPr>
                <w:rFonts w:cs="Arial"/>
                <w:sz w:val="20"/>
              </w:rPr>
              <w:t>Entregan el o los bienes al almacén.</w:t>
            </w:r>
          </w:p>
        </w:tc>
      </w:tr>
      <w:tr w:rsidR="00A1790B" w:rsidRPr="00326482" w:rsidTr="0007669B">
        <w:trPr>
          <w:gridBefore w:val="1"/>
          <w:wBefore w:w="8" w:type="dxa"/>
        </w:trPr>
        <w:tc>
          <w:tcPr>
            <w:tcW w:w="921" w:type="dxa"/>
            <w:gridSpan w:val="2"/>
            <w:tcBorders>
              <w:top w:val="dotted" w:sz="4" w:space="0" w:color="auto"/>
              <w:bottom w:val="dotted" w:sz="4" w:space="0" w:color="auto"/>
            </w:tcBorders>
            <w:vAlign w:val="center"/>
          </w:tcPr>
          <w:p w:rsidR="00A1790B" w:rsidRPr="0007669B" w:rsidRDefault="00641FD7" w:rsidP="00641FD7">
            <w:pPr>
              <w:spacing w:before="120" w:after="120"/>
              <w:jc w:val="center"/>
              <w:rPr>
                <w:rFonts w:ascii="Arial" w:hAnsi="Arial" w:cs="Arial"/>
                <w:color w:val="44546A" w:themeColor="text2"/>
                <w:sz w:val="18"/>
                <w:szCs w:val="18"/>
              </w:rPr>
            </w:pPr>
            <w:r>
              <w:rPr>
                <w:rFonts w:ascii="Arial" w:hAnsi="Arial" w:cs="Arial"/>
                <w:color w:val="244061"/>
                <w:sz w:val="18"/>
                <w:szCs w:val="18"/>
              </w:rPr>
              <w:t>5.4.11</w:t>
            </w:r>
          </w:p>
        </w:tc>
        <w:tc>
          <w:tcPr>
            <w:tcW w:w="2048" w:type="dxa"/>
            <w:tcBorders>
              <w:top w:val="dotted" w:sz="4" w:space="0" w:color="auto"/>
              <w:bottom w:val="dotted" w:sz="4" w:space="0" w:color="auto"/>
            </w:tcBorders>
            <w:vAlign w:val="center"/>
          </w:tcPr>
          <w:p w:rsidR="00A1790B" w:rsidRPr="00A1790B" w:rsidRDefault="00A1790B" w:rsidP="00641FD7">
            <w:pPr>
              <w:pStyle w:val="Encabezado"/>
              <w:spacing w:before="120" w:after="120"/>
              <w:jc w:val="center"/>
              <w:rPr>
                <w:rFonts w:cs="Arial"/>
                <w:color w:val="44546A" w:themeColor="text2"/>
                <w:sz w:val="18"/>
                <w:szCs w:val="18"/>
              </w:rPr>
            </w:pPr>
            <w:r w:rsidRPr="00A1790B">
              <w:rPr>
                <w:rFonts w:cs="Arial"/>
                <w:bCs/>
                <w:color w:val="44546A" w:themeColor="text2"/>
                <w:sz w:val="18"/>
                <w:szCs w:val="18"/>
              </w:rPr>
              <w:t>Almacén</w:t>
            </w:r>
          </w:p>
        </w:tc>
        <w:tc>
          <w:tcPr>
            <w:tcW w:w="6804" w:type="dxa"/>
            <w:tcBorders>
              <w:top w:val="dotted" w:sz="4" w:space="0" w:color="auto"/>
              <w:bottom w:val="dotted" w:sz="4" w:space="0" w:color="auto"/>
            </w:tcBorders>
            <w:vAlign w:val="center"/>
          </w:tcPr>
          <w:p w:rsidR="00A1790B" w:rsidRPr="00A1790B" w:rsidRDefault="00A1790B" w:rsidP="00641FD7">
            <w:pPr>
              <w:pStyle w:val="Encabezado"/>
              <w:spacing w:before="120" w:after="120"/>
              <w:jc w:val="both"/>
              <w:rPr>
                <w:rFonts w:cs="Arial"/>
                <w:sz w:val="20"/>
              </w:rPr>
            </w:pPr>
            <w:r w:rsidRPr="00A1790B">
              <w:rPr>
                <w:rFonts w:cs="Arial"/>
                <w:sz w:val="20"/>
              </w:rPr>
              <w:t xml:space="preserve">Recibe el o los bienes. </w:t>
            </w:r>
          </w:p>
        </w:tc>
      </w:tr>
      <w:tr w:rsidR="00A1790B" w:rsidRPr="00326482" w:rsidTr="0007669B">
        <w:trPr>
          <w:gridBefore w:val="1"/>
          <w:wBefore w:w="8" w:type="dxa"/>
        </w:trPr>
        <w:tc>
          <w:tcPr>
            <w:tcW w:w="921" w:type="dxa"/>
            <w:gridSpan w:val="2"/>
            <w:tcBorders>
              <w:top w:val="dotted" w:sz="4" w:space="0" w:color="auto"/>
              <w:bottom w:val="dotted" w:sz="4" w:space="0" w:color="auto"/>
            </w:tcBorders>
            <w:vAlign w:val="center"/>
          </w:tcPr>
          <w:p w:rsidR="00A1790B" w:rsidRPr="0007669B" w:rsidRDefault="00641FD7" w:rsidP="00641FD7">
            <w:pPr>
              <w:spacing w:before="120" w:after="120"/>
              <w:jc w:val="center"/>
              <w:rPr>
                <w:rFonts w:ascii="Arial" w:hAnsi="Arial" w:cs="Arial"/>
                <w:color w:val="44546A" w:themeColor="text2"/>
                <w:sz w:val="18"/>
                <w:szCs w:val="18"/>
              </w:rPr>
            </w:pPr>
            <w:r>
              <w:rPr>
                <w:rFonts w:ascii="Arial" w:hAnsi="Arial" w:cs="Arial"/>
                <w:color w:val="244061"/>
                <w:sz w:val="18"/>
                <w:szCs w:val="18"/>
              </w:rPr>
              <w:t>5.4.12</w:t>
            </w:r>
          </w:p>
        </w:tc>
        <w:tc>
          <w:tcPr>
            <w:tcW w:w="2048" w:type="dxa"/>
            <w:tcBorders>
              <w:top w:val="dotted" w:sz="4" w:space="0" w:color="auto"/>
              <w:bottom w:val="dotted" w:sz="4" w:space="0" w:color="auto"/>
            </w:tcBorders>
            <w:vAlign w:val="center"/>
          </w:tcPr>
          <w:p w:rsidR="00A1790B" w:rsidRPr="00A1790B" w:rsidRDefault="00A1790B" w:rsidP="00641FD7">
            <w:pPr>
              <w:pStyle w:val="Encabezado"/>
              <w:spacing w:before="120" w:after="120"/>
              <w:jc w:val="center"/>
              <w:rPr>
                <w:rFonts w:cs="Arial"/>
                <w:color w:val="44546A" w:themeColor="text2"/>
                <w:sz w:val="18"/>
                <w:szCs w:val="18"/>
              </w:rPr>
            </w:pPr>
            <w:r w:rsidRPr="00A1790B">
              <w:rPr>
                <w:rFonts w:cs="Arial"/>
                <w:bCs/>
                <w:color w:val="44546A" w:themeColor="text2"/>
                <w:sz w:val="18"/>
                <w:szCs w:val="18"/>
              </w:rPr>
              <w:t>Departamento de Recursos Materiales y Servicios Generales.</w:t>
            </w:r>
          </w:p>
        </w:tc>
        <w:tc>
          <w:tcPr>
            <w:tcW w:w="6804" w:type="dxa"/>
            <w:tcBorders>
              <w:top w:val="dotted" w:sz="4" w:space="0" w:color="auto"/>
              <w:bottom w:val="dotted" w:sz="4" w:space="0" w:color="auto"/>
            </w:tcBorders>
            <w:vAlign w:val="center"/>
          </w:tcPr>
          <w:p w:rsidR="00A1790B" w:rsidRPr="00A1790B" w:rsidRDefault="00A1790B" w:rsidP="00641FD7">
            <w:pPr>
              <w:pStyle w:val="Encabezado"/>
              <w:spacing w:before="120" w:after="120"/>
              <w:jc w:val="both"/>
              <w:rPr>
                <w:rFonts w:cs="Arial"/>
                <w:sz w:val="20"/>
              </w:rPr>
            </w:pPr>
            <w:r w:rsidRPr="00A1790B">
              <w:rPr>
                <w:rFonts w:cs="Arial"/>
                <w:sz w:val="20"/>
              </w:rPr>
              <w:t xml:space="preserve">Realiza los trámites </w:t>
            </w:r>
            <w:r>
              <w:rPr>
                <w:rFonts w:cs="Arial"/>
                <w:sz w:val="20"/>
              </w:rPr>
              <w:t xml:space="preserve">de baja de bienes </w:t>
            </w:r>
            <w:r w:rsidRPr="00A1790B">
              <w:rPr>
                <w:rFonts w:cs="Arial"/>
                <w:sz w:val="20"/>
              </w:rPr>
              <w:t xml:space="preserve">correspondientes </w:t>
            </w:r>
            <w:r>
              <w:rPr>
                <w:rFonts w:cs="Arial"/>
                <w:sz w:val="20"/>
              </w:rPr>
              <w:t>ante</w:t>
            </w:r>
            <w:r w:rsidRPr="00A1790B">
              <w:rPr>
                <w:rFonts w:cs="Arial"/>
                <w:sz w:val="20"/>
              </w:rPr>
              <w:t xml:space="preserve"> la </w:t>
            </w:r>
            <w:r>
              <w:rPr>
                <w:rFonts w:cs="Arial"/>
                <w:sz w:val="20"/>
              </w:rPr>
              <w:t xml:space="preserve">Dirección de Patrimonio del Estado de la </w:t>
            </w:r>
            <w:r w:rsidRPr="00A1790B">
              <w:rPr>
                <w:rFonts w:cs="Arial"/>
                <w:sz w:val="20"/>
              </w:rPr>
              <w:t>Secretaría de la Contraloría del Estado</w:t>
            </w:r>
            <w:r>
              <w:rPr>
                <w:rFonts w:cs="Arial"/>
                <w:sz w:val="20"/>
              </w:rPr>
              <w:t>.</w:t>
            </w:r>
          </w:p>
        </w:tc>
      </w:tr>
      <w:tr w:rsidR="00A1790B" w:rsidRPr="00326482" w:rsidTr="00B84A9B">
        <w:trPr>
          <w:gridBefore w:val="1"/>
          <w:wBefore w:w="8" w:type="dxa"/>
        </w:trPr>
        <w:tc>
          <w:tcPr>
            <w:tcW w:w="921" w:type="dxa"/>
            <w:gridSpan w:val="2"/>
            <w:tcBorders>
              <w:top w:val="dotted" w:sz="4" w:space="0" w:color="auto"/>
              <w:bottom w:val="single" w:sz="6" w:space="0" w:color="auto"/>
            </w:tcBorders>
            <w:vAlign w:val="center"/>
          </w:tcPr>
          <w:p w:rsidR="00A1790B" w:rsidRPr="0007669B" w:rsidRDefault="00641FD7" w:rsidP="00641FD7">
            <w:pPr>
              <w:spacing w:before="120" w:after="120"/>
              <w:jc w:val="center"/>
              <w:rPr>
                <w:rFonts w:ascii="Arial" w:hAnsi="Arial" w:cs="Arial"/>
                <w:color w:val="44546A" w:themeColor="text2"/>
                <w:sz w:val="18"/>
                <w:szCs w:val="18"/>
              </w:rPr>
            </w:pPr>
            <w:r>
              <w:rPr>
                <w:rFonts w:ascii="Arial" w:hAnsi="Arial" w:cs="Arial"/>
                <w:color w:val="244061"/>
                <w:sz w:val="18"/>
                <w:szCs w:val="18"/>
              </w:rPr>
              <w:t>5.4.13</w:t>
            </w:r>
          </w:p>
        </w:tc>
        <w:tc>
          <w:tcPr>
            <w:tcW w:w="2048" w:type="dxa"/>
            <w:tcBorders>
              <w:top w:val="dotted" w:sz="4" w:space="0" w:color="auto"/>
              <w:bottom w:val="single" w:sz="6" w:space="0" w:color="auto"/>
            </w:tcBorders>
            <w:vAlign w:val="center"/>
          </w:tcPr>
          <w:p w:rsidR="00A1790B" w:rsidRPr="00A1790B" w:rsidRDefault="00A1790B" w:rsidP="00641FD7">
            <w:pPr>
              <w:pStyle w:val="Encabezado"/>
              <w:spacing w:before="120" w:after="120"/>
              <w:jc w:val="center"/>
              <w:rPr>
                <w:rFonts w:cs="Arial"/>
                <w:color w:val="44546A" w:themeColor="text2"/>
                <w:sz w:val="18"/>
                <w:szCs w:val="18"/>
              </w:rPr>
            </w:pPr>
            <w:r w:rsidRPr="00A1790B">
              <w:rPr>
                <w:rFonts w:cs="Arial"/>
                <w:color w:val="44546A" w:themeColor="text2"/>
                <w:sz w:val="18"/>
                <w:szCs w:val="18"/>
              </w:rPr>
              <w:t>Contabilidad</w:t>
            </w:r>
          </w:p>
        </w:tc>
        <w:tc>
          <w:tcPr>
            <w:tcW w:w="6804" w:type="dxa"/>
            <w:tcBorders>
              <w:top w:val="dotted" w:sz="4" w:space="0" w:color="auto"/>
              <w:bottom w:val="single" w:sz="6" w:space="0" w:color="auto"/>
            </w:tcBorders>
            <w:vAlign w:val="center"/>
          </w:tcPr>
          <w:p w:rsidR="00A1790B" w:rsidRPr="00A1790B" w:rsidRDefault="00A1790B" w:rsidP="00641FD7">
            <w:pPr>
              <w:pStyle w:val="Encabezado"/>
              <w:spacing w:before="120" w:after="120"/>
              <w:jc w:val="both"/>
              <w:rPr>
                <w:rFonts w:cs="Arial"/>
                <w:sz w:val="20"/>
              </w:rPr>
            </w:pPr>
            <w:r w:rsidRPr="00A1790B">
              <w:rPr>
                <w:rFonts w:cs="Arial"/>
                <w:sz w:val="20"/>
              </w:rPr>
              <w:t>Recibe el Dictamen de baja</w:t>
            </w:r>
            <w:r>
              <w:rPr>
                <w:rFonts w:cs="Arial"/>
                <w:sz w:val="20"/>
              </w:rPr>
              <w:t xml:space="preserve"> de la </w:t>
            </w:r>
            <w:r w:rsidRPr="00A1790B">
              <w:rPr>
                <w:rFonts w:cs="Arial"/>
                <w:sz w:val="20"/>
              </w:rPr>
              <w:t>Secretaría de la Contraloría del Estado</w:t>
            </w:r>
            <w:r>
              <w:rPr>
                <w:rFonts w:cs="Arial"/>
                <w:sz w:val="20"/>
              </w:rPr>
              <w:t>.</w:t>
            </w:r>
          </w:p>
        </w:tc>
      </w:tr>
    </w:tbl>
    <w:p w:rsidR="0007669B" w:rsidRDefault="0007669B" w:rsidP="0007669B"/>
    <w:p w:rsidR="007E26F9" w:rsidRPr="00326482" w:rsidRDefault="007E26F9" w:rsidP="007E26F9">
      <w:pPr>
        <w:jc w:val="both"/>
        <w:rPr>
          <w:rFonts w:ascii="Arial" w:hAnsi="Arial" w:cs="Arial"/>
          <w:b/>
          <w:bCs/>
          <w:sz w:val="20"/>
          <w:szCs w:val="20"/>
          <w:lang w:val="es-ES_tradnl"/>
        </w:rPr>
      </w:pPr>
      <w:r w:rsidRPr="00326482">
        <w:rPr>
          <w:rFonts w:ascii="Arial" w:hAnsi="Arial" w:cs="Arial"/>
          <w:b/>
          <w:bCs/>
          <w:sz w:val="20"/>
          <w:szCs w:val="20"/>
          <w:lang w:val="es-ES_tradnl"/>
        </w:rPr>
        <w:t>Fin</w:t>
      </w:r>
    </w:p>
    <w:p w:rsidR="007E26F9" w:rsidRDefault="007E26F9" w:rsidP="007E26F9">
      <w:pPr>
        <w:jc w:val="both"/>
        <w:rPr>
          <w:rFonts w:ascii="Arial" w:hAnsi="Arial" w:cs="Arial"/>
          <w:bCs/>
          <w:sz w:val="20"/>
          <w:szCs w:val="20"/>
          <w:lang w:val="es-ES_tradnl"/>
        </w:rPr>
      </w:pPr>
    </w:p>
    <w:p w:rsidR="007E26F9" w:rsidRDefault="007E26F9" w:rsidP="007E26F9">
      <w:pPr>
        <w:jc w:val="both"/>
        <w:rPr>
          <w:rFonts w:ascii="Arial" w:hAnsi="Arial" w:cs="Arial"/>
          <w:bCs/>
          <w:sz w:val="20"/>
          <w:szCs w:val="20"/>
          <w:lang w:val="es-ES_tradnl"/>
        </w:rPr>
      </w:pPr>
    </w:p>
    <w:p w:rsidR="007E26F9" w:rsidRPr="00326482" w:rsidRDefault="007E26F9" w:rsidP="007E26F9">
      <w:pPr>
        <w:jc w:val="both"/>
        <w:rPr>
          <w:rFonts w:ascii="Arial" w:hAnsi="Arial" w:cs="Arial"/>
          <w:b/>
          <w:bCs/>
          <w:sz w:val="20"/>
          <w:szCs w:val="20"/>
          <w:lang w:val="es-ES_tradnl"/>
        </w:rPr>
      </w:pPr>
      <w:r w:rsidRPr="00326482">
        <w:rPr>
          <w:rFonts w:ascii="Arial" w:hAnsi="Arial" w:cs="Arial"/>
          <w:b/>
          <w:bCs/>
          <w:sz w:val="20"/>
          <w:szCs w:val="20"/>
          <w:lang w:val="es-ES_tradnl"/>
        </w:rPr>
        <w:t>6. Documentos de referencia (interacción con otros documentos)</w:t>
      </w:r>
    </w:p>
    <w:p w:rsidR="007E26F9" w:rsidRPr="00326482" w:rsidRDefault="007E26F9" w:rsidP="007E26F9">
      <w:pPr>
        <w:jc w:val="both"/>
        <w:rPr>
          <w:rFonts w:ascii="Arial" w:hAnsi="Arial" w:cs="Arial"/>
          <w:sz w:val="8"/>
          <w:szCs w:val="8"/>
          <w:lang w:val="es-ES_tradnl"/>
        </w:rPr>
      </w:pPr>
    </w:p>
    <w:tbl>
      <w:tblPr>
        <w:tblW w:w="9790" w:type="dxa"/>
        <w:tblInd w:w="1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246"/>
        <w:gridCol w:w="6544"/>
      </w:tblGrid>
      <w:tr w:rsidR="00641FD7" w:rsidTr="00641FD7">
        <w:trPr>
          <w:trHeight w:val="284"/>
        </w:trPr>
        <w:tc>
          <w:tcPr>
            <w:tcW w:w="3246" w:type="dxa"/>
            <w:tcBorders>
              <w:top w:val="nil"/>
              <w:left w:val="nil"/>
              <w:bottom w:val="single" w:sz="4" w:space="0" w:color="auto"/>
              <w:right w:val="nil"/>
            </w:tcBorders>
            <w:shd w:val="clear" w:color="auto" w:fill="D9D9D9"/>
            <w:vAlign w:val="center"/>
            <w:hideMark/>
          </w:tcPr>
          <w:p w:rsidR="00641FD7" w:rsidRDefault="00641FD7">
            <w:pPr>
              <w:pStyle w:val="Encabezado"/>
              <w:tabs>
                <w:tab w:val="left" w:pos="708"/>
              </w:tabs>
              <w:jc w:val="center"/>
              <w:rPr>
                <w:rFonts w:cs="Arial"/>
                <w:bCs/>
                <w:sz w:val="18"/>
                <w:szCs w:val="18"/>
              </w:rPr>
            </w:pPr>
            <w:r>
              <w:rPr>
                <w:rFonts w:cs="Arial"/>
                <w:bCs/>
                <w:sz w:val="18"/>
                <w:szCs w:val="18"/>
              </w:rPr>
              <w:t xml:space="preserve">Responsable </w:t>
            </w:r>
          </w:p>
        </w:tc>
        <w:tc>
          <w:tcPr>
            <w:tcW w:w="6544" w:type="dxa"/>
            <w:tcBorders>
              <w:top w:val="nil"/>
              <w:left w:val="nil"/>
              <w:bottom w:val="single" w:sz="4" w:space="0" w:color="auto"/>
              <w:right w:val="nil"/>
            </w:tcBorders>
            <w:shd w:val="clear" w:color="auto" w:fill="D9D9D9"/>
            <w:vAlign w:val="center"/>
            <w:hideMark/>
          </w:tcPr>
          <w:p w:rsidR="00641FD7" w:rsidRDefault="00641FD7">
            <w:pPr>
              <w:pStyle w:val="Encabezado"/>
              <w:tabs>
                <w:tab w:val="left" w:pos="708"/>
              </w:tabs>
              <w:jc w:val="center"/>
              <w:rPr>
                <w:rFonts w:cs="Arial"/>
                <w:bCs/>
                <w:sz w:val="18"/>
                <w:szCs w:val="18"/>
              </w:rPr>
            </w:pPr>
            <w:r>
              <w:rPr>
                <w:rFonts w:cs="Arial"/>
                <w:bCs/>
                <w:sz w:val="18"/>
                <w:szCs w:val="18"/>
              </w:rPr>
              <w:t>Proceso o documento</w:t>
            </w:r>
          </w:p>
        </w:tc>
      </w:tr>
      <w:tr w:rsidR="00641FD7" w:rsidTr="00641FD7">
        <w:trPr>
          <w:trHeight w:val="179"/>
        </w:trPr>
        <w:tc>
          <w:tcPr>
            <w:tcW w:w="3246" w:type="dxa"/>
            <w:tcBorders>
              <w:top w:val="single" w:sz="4" w:space="0" w:color="auto"/>
              <w:left w:val="single" w:sz="4" w:space="0" w:color="auto"/>
              <w:bottom w:val="dotted" w:sz="4" w:space="0" w:color="auto"/>
              <w:right w:val="dotted" w:sz="4" w:space="0" w:color="auto"/>
            </w:tcBorders>
            <w:vAlign w:val="center"/>
          </w:tcPr>
          <w:p w:rsidR="00641FD7" w:rsidRDefault="00641FD7">
            <w:pPr>
              <w:spacing w:before="80" w:after="80"/>
              <w:jc w:val="center"/>
              <w:rPr>
                <w:lang w:val="es-MX"/>
              </w:rPr>
            </w:pPr>
            <w:r w:rsidRPr="009E6F64">
              <w:rPr>
                <w:rFonts w:ascii="Arial" w:hAnsi="Arial" w:cs="Arial"/>
                <w:bCs/>
                <w:sz w:val="20"/>
                <w:szCs w:val="20"/>
              </w:rPr>
              <w:t>Departamento de Recursos Materiales y Servicios Generales</w:t>
            </w:r>
          </w:p>
        </w:tc>
        <w:tc>
          <w:tcPr>
            <w:tcW w:w="6544" w:type="dxa"/>
            <w:tcBorders>
              <w:top w:val="single" w:sz="4" w:space="0" w:color="auto"/>
              <w:left w:val="dotted" w:sz="4" w:space="0" w:color="auto"/>
              <w:bottom w:val="dotted" w:sz="4" w:space="0" w:color="auto"/>
              <w:right w:val="single" w:sz="4" w:space="0" w:color="auto"/>
            </w:tcBorders>
            <w:hideMark/>
          </w:tcPr>
          <w:p w:rsidR="00641FD7" w:rsidRDefault="00641FD7">
            <w:pPr>
              <w:spacing w:before="80" w:after="80"/>
              <w:jc w:val="both"/>
              <w:rPr>
                <w:rFonts w:ascii="Arial" w:hAnsi="Arial" w:cs="Arial"/>
                <w:sz w:val="20"/>
                <w:szCs w:val="20"/>
              </w:rPr>
            </w:pPr>
            <w:r>
              <w:rPr>
                <w:rFonts w:ascii="Arial" w:hAnsi="Arial" w:cs="Arial"/>
                <w:sz w:val="20"/>
                <w:szCs w:val="20"/>
              </w:rPr>
              <w:t>Plan de Desarrollo Institucional</w:t>
            </w:r>
          </w:p>
        </w:tc>
      </w:tr>
      <w:tr w:rsidR="00641FD7" w:rsidTr="00641FD7">
        <w:trPr>
          <w:trHeight w:val="179"/>
        </w:trPr>
        <w:tc>
          <w:tcPr>
            <w:tcW w:w="3246" w:type="dxa"/>
            <w:tcBorders>
              <w:top w:val="dotted" w:sz="4" w:space="0" w:color="auto"/>
              <w:left w:val="single" w:sz="4" w:space="0" w:color="auto"/>
              <w:bottom w:val="single" w:sz="4" w:space="0" w:color="auto"/>
              <w:right w:val="dotted" w:sz="4" w:space="0" w:color="auto"/>
            </w:tcBorders>
            <w:vAlign w:val="center"/>
          </w:tcPr>
          <w:p w:rsidR="00641FD7" w:rsidRDefault="00641FD7">
            <w:pPr>
              <w:spacing w:before="80" w:after="80"/>
              <w:jc w:val="center"/>
              <w:rPr>
                <w:rFonts w:ascii="Arial" w:hAnsi="Arial" w:cs="Arial"/>
                <w:sz w:val="20"/>
                <w:szCs w:val="20"/>
              </w:rPr>
            </w:pPr>
            <w:r w:rsidRPr="009E6F64">
              <w:rPr>
                <w:rFonts w:ascii="Arial" w:hAnsi="Arial" w:cs="Arial"/>
                <w:bCs/>
                <w:sz w:val="20"/>
                <w:szCs w:val="20"/>
              </w:rPr>
              <w:t>Departamento de Recursos Materiales y Servicios Generales</w:t>
            </w:r>
          </w:p>
        </w:tc>
        <w:tc>
          <w:tcPr>
            <w:tcW w:w="6544" w:type="dxa"/>
            <w:tcBorders>
              <w:top w:val="dotted" w:sz="4" w:space="0" w:color="auto"/>
              <w:left w:val="dotted" w:sz="4" w:space="0" w:color="auto"/>
              <w:bottom w:val="single" w:sz="4" w:space="0" w:color="auto"/>
              <w:right w:val="single" w:sz="4" w:space="0" w:color="auto"/>
            </w:tcBorders>
            <w:hideMark/>
          </w:tcPr>
          <w:p w:rsidR="00641FD7" w:rsidRDefault="00641FD7">
            <w:pPr>
              <w:spacing w:before="80" w:after="80"/>
              <w:jc w:val="both"/>
              <w:rPr>
                <w:rFonts w:ascii="Arial" w:hAnsi="Arial" w:cs="Arial"/>
                <w:sz w:val="20"/>
                <w:szCs w:val="20"/>
              </w:rPr>
            </w:pPr>
            <w:r>
              <w:rPr>
                <w:rFonts w:ascii="Arial" w:hAnsi="Arial" w:cs="Arial"/>
                <w:sz w:val="20"/>
                <w:szCs w:val="20"/>
              </w:rPr>
              <w:t>Programa Institucional de Desarrollo 2015 – 2020</w:t>
            </w:r>
          </w:p>
        </w:tc>
      </w:tr>
    </w:tbl>
    <w:p w:rsidR="00641FD7" w:rsidRDefault="00641FD7" w:rsidP="00641FD7">
      <w:pPr>
        <w:rPr>
          <w:lang w:val="es-MX"/>
        </w:rPr>
      </w:pPr>
    </w:p>
    <w:p w:rsidR="009E6F64" w:rsidRDefault="009E6F64" w:rsidP="007E26F9">
      <w:pPr>
        <w:rPr>
          <w:rFonts w:ascii="Arial" w:hAnsi="Arial" w:cs="Arial"/>
        </w:rPr>
      </w:pPr>
    </w:p>
    <w:p w:rsidR="00641FD7" w:rsidRDefault="00641FD7" w:rsidP="007E26F9">
      <w:pPr>
        <w:rPr>
          <w:rFonts w:ascii="Arial" w:hAnsi="Arial" w:cs="Arial"/>
        </w:rPr>
      </w:pPr>
    </w:p>
    <w:p w:rsidR="007E26F9" w:rsidRPr="00F43D3E" w:rsidRDefault="007E26F9" w:rsidP="007E26F9">
      <w:pPr>
        <w:pStyle w:val="Ttulo1"/>
        <w:rPr>
          <w:rFonts w:cs="Arial"/>
          <w:sz w:val="20"/>
        </w:rPr>
      </w:pPr>
      <w:r w:rsidRPr="00F43D3E">
        <w:rPr>
          <w:rFonts w:cs="Arial"/>
          <w:sz w:val="20"/>
        </w:rPr>
        <w:t>7. Control de registros</w:t>
      </w:r>
    </w:p>
    <w:p w:rsidR="007E26F9" w:rsidRPr="00F43D3E" w:rsidRDefault="007E26F9" w:rsidP="007E26F9">
      <w:pPr>
        <w:rPr>
          <w:rFonts w:ascii="Arial" w:hAnsi="Arial" w:cs="Arial"/>
          <w:sz w:val="8"/>
          <w:szCs w:val="8"/>
          <w:lang w:val="es-MX"/>
        </w:rPr>
      </w:pPr>
    </w:p>
    <w:tbl>
      <w:tblPr>
        <w:tblW w:w="976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261"/>
        <w:gridCol w:w="6502"/>
      </w:tblGrid>
      <w:tr w:rsidR="007E26F9" w:rsidRPr="00F43D3E" w:rsidTr="009E6F64">
        <w:trPr>
          <w:trHeight w:val="259"/>
          <w:tblHeader/>
        </w:trPr>
        <w:tc>
          <w:tcPr>
            <w:tcW w:w="3261" w:type="dxa"/>
            <w:tcBorders>
              <w:top w:val="nil"/>
              <w:left w:val="nil"/>
              <w:bottom w:val="single" w:sz="4" w:space="0" w:color="auto"/>
              <w:right w:val="nil"/>
            </w:tcBorders>
            <w:shd w:val="clear" w:color="auto" w:fill="D9D9D9"/>
            <w:vAlign w:val="center"/>
          </w:tcPr>
          <w:p w:rsidR="007E26F9" w:rsidRPr="00F43D3E" w:rsidRDefault="00F43D3E" w:rsidP="00F43D3E">
            <w:pPr>
              <w:jc w:val="center"/>
              <w:rPr>
                <w:rFonts w:ascii="Arial" w:hAnsi="Arial" w:cs="Arial"/>
                <w:sz w:val="18"/>
                <w:szCs w:val="18"/>
              </w:rPr>
            </w:pPr>
            <w:r>
              <w:rPr>
                <w:rFonts w:ascii="Arial" w:hAnsi="Arial" w:cs="Arial"/>
                <w:sz w:val="18"/>
                <w:szCs w:val="18"/>
              </w:rPr>
              <w:t xml:space="preserve">Responsable </w:t>
            </w:r>
          </w:p>
        </w:tc>
        <w:tc>
          <w:tcPr>
            <w:tcW w:w="6502" w:type="dxa"/>
            <w:tcBorders>
              <w:top w:val="nil"/>
              <w:left w:val="nil"/>
              <w:bottom w:val="single" w:sz="4" w:space="0" w:color="auto"/>
              <w:right w:val="nil"/>
            </w:tcBorders>
            <w:shd w:val="clear" w:color="auto" w:fill="D9D9D9"/>
            <w:vAlign w:val="center"/>
          </w:tcPr>
          <w:p w:rsidR="007E26F9" w:rsidRPr="00F43D3E" w:rsidRDefault="007E26F9" w:rsidP="00A45C7C">
            <w:pPr>
              <w:jc w:val="center"/>
              <w:rPr>
                <w:rFonts w:ascii="Arial" w:hAnsi="Arial" w:cs="Arial"/>
                <w:sz w:val="18"/>
                <w:szCs w:val="18"/>
              </w:rPr>
            </w:pPr>
            <w:r w:rsidRPr="00F43D3E">
              <w:rPr>
                <w:rFonts w:ascii="Arial" w:hAnsi="Arial" w:cs="Arial"/>
                <w:sz w:val="18"/>
                <w:szCs w:val="18"/>
              </w:rPr>
              <w:t>Registro</w:t>
            </w:r>
          </w:p>
        </w:tc>
      </w:tr>
      <w:tr w:rsidR="007E26F9" w:rsidRPr="00F43D3E" w:rsidTr="009E6F64">
        <w:trPr>
          <w:trHeight w:val="340"/>
        </w:trPr>
        <w:tc>
          <w:tcPr>
            <w:tcW w:w="3261" w:type="dxa"/>
            <w:tcBorders>
              <w:top w:val="single" w:sz="4" w:space="0" w:color="auto"/>
            </w:tcBorders>
            <w:vAlign w:val="center"/>
          </w:tcPr>
          <w:p w:rsidR="007E26F9" w:rsidRPr="009E6F64" w:rsidRDefault="009E6F64" w:rsidP="00A45C7C">
            <w:pPr>
              <w:tabs>
                <w:tab w:val="left" w:pos="142"/>
                <w:tab w:val="num" w:pos="2074"/>
                <w:tab w:val="left" w:pos="2835"/>
              </w:tabs>
              <w:spacing w:before="100" w:after="100"/>
              <w:jc w:val="center"/>
              <w:rPr>
                <w:rFonts w:ascii="Arial" w:hAnsi="Arial" w:cs="Arial"/>
                <w:sz w:val="20"/>
                <w:szCs w:val="20"/>
              </w:rPr>
            </w:pPr>
            <w:r w:rsidRPr="009E6F64">
              <w:rPr>
                <w:rFonts w:ascii="Arial" w:hAnsi="Arial" w:cs="Arial"/>
                <w:bCs/>
                <w:sz w:val="20"/>
                <w:szCs w:val="20"/>
              </w:rPr>
              <w:t>Departamento de Recursos Materiales y Servicios Generales</w:t>
            </w:r>
          </w:p>
        </w:tc>
        <w:tc>
          <w:tcPr>
            <w:tcW w:w="6502" w:type="dxa"/>
            <w:tcBorders>
              <w:top w:val="single" w:sz="4" w:space="0" w:color="auto"/>
            </w:tcBorders>
            <w:vAlign w:val="center"/>
          </w:tcPr>
          <w:p w:rsidR="007E26F9" w:rsidRPr="00F43D3E" w:rsidRDefault="009E6F64" w:rsidP="009E6F64">
            <w:pPr>
              <w:autoSpaceDE w:val="0"/>
              <w:autoSpaceDN w:val="0"/>
              <w:adjustRightInd w:val="0"/>
              <w:jc w:val="both"/>
              <w:rPr>
                <w:rFonts w:ascii="Arial" w:hAnsi="Arial" w:cs="Arial"/>
                <w:sz w:val="20"/>
                <w:szCs w:val="20"/>
              </w:rPr>
            </w:pPr>
            <w:r w:rsidRPr="009E6F64">
              <w:rPr>
                <w:rFonts w:ascii="Arial" w:hAnsi="Arial" w:cs="Arial"/>
                <w:color w:val="000000"/>
                <w:sz w:val="20"/>
                <w:szCs w:val="20"/>
              </w:rPr>
              <w:t>Solicitud de asignación de bienes</w:t>
            </w:r>
          </w:p>
        </w:tc>
      </w:tr>
      <w:tr w:rsidR="007E26F9" w:rsidRPr="00F43D3E" w:rsidTr="009E6F64">
        <w:trPr>
          <w:trHeight w:val="340"/>
        </w:trPr>
        <w:tc>
          <w:tcPr>
            <w:tcW w:w="3261" w:type="dxa"/>
            <w:vAlign w:val="center"/>
          </w:tcPr>
          <w:p w:rsidR="007E26F9" w:rsidRPr="00F43D3E" w:rsidRDefault="009E6F64" w:rsidP="00A45C7C">
            <w:pPr>
              <w:tabs>
                <w:tab w:val="left" w:pos="142"/>
                <w:tab w:val="num" w:pos="2074"/>
                <w:tab w:val="left" w:pos="2835"/>
              </w:tabs>
              <w:spacing w:before="100" w:after="100"/>
              <w:jc w:val="center"/>
              <w:rPr>
                <w:rFonts w:ascii="Arial" w:hAnsi="Arial" w:cs="Arial"/>
                <w:sz w:val="20"/>
                <w:szCs w:val="20"/>
              </w:rPr>
            </w:pPr>
            <w:r w:rsidRPr="009E6F64">
              <w:rPr>
                <w:rFonts w:ascii="Arial" w:hAnsi="Arial" w:cs="Arial"/>
                <w:bCs/>
                <w:sz w:val="20"/>
                <w:szCs w:val="20"/>
              </w:rPr>
              <w:t>Departamento de Recursos Materiales y Servicios Generales</w:t>
            </w:r>
          </w:p>
        </w:tc>
        <w:tc>
          <w:tcPr>
            <w:tcW w:w="6502" w:type="dxa"/>
            <w:vAlign w:val="center"/>
          </w:tcPr>
          <w:p w:rsidR="007E26F9" w:rsidRPr="00F43D3E" w:rsidRDefault="009E6F64" w:rsidP="009E6F64">
            <w:pPr>
              <w:autoSpaceDE w:val="0"/>
              <w:autoSpaceDN w:val="0"/>
              <w:adjustRightInd w:val="0"/>
              <w:jc w:val="both"/>
              <w:rPr>
                <w:rFonts w:ascii="Arial" w:hAnsi="Arial" w:cs="Arial"/>
                <w:sz w:val="20"/>
                <w:szCs w:val="20"/>
              </w:rPr>
            </w:pPr>
            <w:r w:rsidRPr="009E6F64">
              <w:rPr>
                <w:rFonts w:ascii="Arial" w:hAnsi="Arial" w:cs="Arial"/>
                <w:sz w:val="20"/>
                <w:szCs w:val="20"/>
              </w:rPr>
              <w:t>Resguardo de bienes</w:t>
            </w:r>
          </w:p>
        </w:tc>
      </w:tr>
      <w:tr w:rsidR="009E6F64" w:rsidRPr="00F43D3E" w:rsidTr="009E6F64">
        <w:trPr>
          <w:trHeight w:val="340"/>
        </w:trPr>
        <w:tc>
          <w:tcPr>
            <w:tcW w:w="3261" w:type="dxa"/>
            <w:vAlign w:val="center"/>
          </w:tcPr>
          <w:p w:rsidR="009E6F64" w:rsidRPr="00F43D3E" w:rsidRDefault="009E6F64" w:rsidP="00A45C7C">
            <w:pPr>
              <w:tabs>
                <w:tab w:val="left" w:pos="142"/>
                <w:tab w:val="num" w:pos="2074"/>
                <w:tab w:val="left" w:pos="2835"/>
              </w:tabs>
              <w:spacing w:before="100" w:after="100"/>
              <w:jc w:val="center"/>
              <w:rPr>
                <w:rFonts w:ascii="Arial" w:hAnsi="Arial" w:cs="Arial"/>
                <w:sz w:val="20"/>
                <w:szCs w:val="20"/>
              </w:rPr>
            </w:pPr>
            <w:r w:rsidRPr="009E6F64">
              <w:rPr>
                <w:rFonts w:ascii="Arial" w:hAnsi="Arial" w:cs="Arial"/>
                <w:bCs/>
                <w:sz w:val="20"/>
                <w:szCs w:val="20"/>
              </w:rPr>
              <w:t>Departamento de Recursos Materiales y Servicios Generales</w:t>
            </w:r>
          </w:p>
        </w:tc>
        <w:tc>
          <w:tcPr>
            <w:tcW w:w="6502" w:type="dxa"/>
            <w:vAlign w:val="center"/>
          </w:tcPr>
          <w:p w:rsidR="009E6F64" w:rsidRPr="00F43D3E" w:rsidRDefault="009E6F64" w:rsidP="009E6F64">
            <w:pPr>
              <w:pStyle w:val="Encabezado"/>
              <w:jc w:val="both"/>
              <w:rPr>
                <w:rFonts w:cs="Arial"/>
                <w:sz w:val="20"/>
              </w:rPr>
            </w:pPr>
            <w:r w:rsidRPr="009E6F64">
              <w:rPr>
                <w:rFonts w:cs="Arial"/>
                <w:sz w:val="20"/>
              </w:rPr>
              <w:t>Concentrado de bienes</w:t>
            </w:r>
          </w:p>
        </w:tc>
      </w:tr>
      <w:tr w:rsidR="009E6F64" w:rsidRPr="00F43D3E" w:rsidTr="009E6F64">
        <w:trPr>
          <w:trHeight w:val="340"/>
        </w:trPr>
        <w:tc>
          <w:tcPr>
            <w:tcW w:w="3261" w:type="dxa"/>
            <w:vAlign w:val="center"/>
          </w:tcPr>
          <w:p w:rsidR="009E6F64" w:rsidRPr="00F43D3E" w:rsidRDefault="009E6F64" w:rsidP="00A45C7C">
            <w:pPr>
              <w:tabs>
                <w:tab w:val="left" w:pos="142"/>
                <w:tab w:val="num" w:pos="2074"/>
                <w:tab w:val="left" w:pos="2835"/>
              </w:tabs>
              <w:spacing w:before="100" w:after="100"/>
              <w:jc w:val="center"/>
              <w:rPr>
                <w:rFonts w:ascii="Arial" w:hAnsi="Arial" w:cs="Arial"/>
                <w:sz w:val="20"/>
                <w:szCs w:val="20"/>
              </w:rPr>
            </w:pPr>
            <w:r w:rsidRPr="009E6F64">
              <w:rPr>
                <w:rFonts w:ascii="Arial" w:hAnsi="Arial" w:cs="Arial"/>
                <w:bCs/>
                <w:sz w:val="20"/>
                <w:szCs w:val="20"/>
              </w:rPr>
              <w:t>Departamento de Recursos Materiales y Servicios Generales</w:t>
            </w:r>
          </w:p>
        </w:tc>
        <w:tc>
          <w:tcPr>
            <w:tcW w:w="6502" w:type="dxa"/>
            <w:vAlign w:val="center"/>
          </w:tcPr>
          <w:p w:rsidR="009E6F64" w:rsidRPr="00F43D3E" w:rsidRDefault="009E6F64" w:rsidP="009E6F64">
            <w:pPr>
              <w:pStyle w:val="Encabezado"/>
              <w:jc w:val="both"/>
              <w:rPr>
                <w:rFonts w:cs="Arial"/>
                <w:sz w:val="20"/>
              </w:rPr>
            </w:pPr>
            <w:r w:rsidRPr="009E6F64">
              <w:rPr>
                <w:rFonts w:cs="Arial"/>
                <w:sz w:val="20"/>
              </w:rPr>
              <w:t>Dictamen técnico</w:t>
            </w:r>
          </w:p>
        </w:tc>
      </w:tr>
      <w:tr w:rsidR="009E6F64" w:rsidRPr="00F43D3E" w:rsidTr="009E6F64">
        <w:trPr>
          <w:trHeight w:val="340"/>
        </w:trPr>
        <w:tc>
          <w:tcPr>
            <w:tcW w:w="3261" w:type="dxa"/>
            <w:vAlign w:val="center"/>
          </w:tcPr>
          <w:p w:rsidR="009E6F64" w:rsidRPr="00F43D3E" w:rsidRDefault="009E6F64" w:rsidP="00A45C7C">
            <w:pPr>
              <w:tabs>
                <w:tab w:val="left" w:pos="142"/>
                <w:tab w:val="num" w:pos="2074"/>
                <w:tab w:val="left" w:pos="2835"/>
              </w:tabs>
              <w:spacing w:before="100" w:after="100"/>
              <w:jc w:val="center"/>
              <w:rPr>
                <w:rFonts w:ascii="Arial" w:hAnsi="Arial" w:cs="Arial"/>
                <w:sz w:val="20"/>
                <w:szCs w:val="20"/>
              </w:rPr>
            </w:pPr>
            <w:r w:rsidRPr="009E6F64">
              <w:rPr>
                <w:rFonts w:ascii="Arial" w:hAnsi="Arial" w:cs="Arial"/>
                <w:bCs/>
                <w:sz w:val="20"/>
                <w:szCs w:val="20"/>
              </w:rPr>
              <w:t>Departamento de Recursos Materiales y Servicios Generales</w:t>
            </w:r>
          </w:p>
        </w:tc>
        <w:tc>
          <w:tcPr>
            <w:tcW w:w="6502" w:type="dxa"/>
            <w:vAlign w:val="center"/>
          </w:tcPr>
          <w:p w:rsidR="009E6F64" w:rsidRPr="00F43D3E" w:rsidRDefault="009E6F64" w:rsidP="009E6F64">
            <w:pPr>
              <w:pStyle w:val="Encabezado"/>
              <w:jc w:val="both"/>
              <w:rPr>
                <w:rFonts w:cs="Arial"/>
                <w:sz w:val="20"/>
              </w:rPr>
            </w:pPr>
            <w:r w:rsidRPr="009E6F64">
              <w:rPr>
                <w:rFonts w:cs="Arial"/>
                <w:sz w:val="20"/>
              </w:rPr>
              <w:t>Padrón de bienes muebles</w:t>
            </w:r>
          </w:p>
        </w:tc>
      </w:tr>
      <w:tr w:rsidR="009E6F64" w:rsidRPr="00F43D3E" w:rsidTr="009E6F64">
        <w:trPr>
          <w:trHeight w:val="340"/>
        </w:trPr>
        <w:tc>
          <w:tcPr>
            <w:tcW w:w="3261" w:type="dxa"/>
            <w:vAlign w:val="center"/>
          </w:tcPr>
          <w:p w:rsidR="009E6F64" w:rsidRPr="00F43D3E" w:rsidRDefault="009E6F64" w:rsidP="00A45C7C">
            <w:pPr>
              <w:tabs>
                <w:tab w:val="left" w:pos="142"/>
                <w:tab w:val="num" w:pos="2074"/>
                <w:tab w:val="left" w:pos="2835"/>
              </w:tabs>
              <w:spacing w:before="100" w:after="100"/>
              <w:jc w:val="center"/>
              <w:rPr>
                <w:rFonts w:ascii="Arial" w:hAnsi="Arial" w:cs="Arial"/>
                <w:sz w:val="20"/>
                <w:szCs w:val="20"/>
              </w:rPr>
            </w:pPr>
            <w:r w:rsidRPr="009E6F64">
              <w:rPr>
                <w:rFonts w:ascii="Arial" w:hAnsi="Arial" w:cs="Arial"/>
                <w:bCs/>
                <w:sz w:val="20"/>
                <w:szCs w:val="20"/>
              </w:rPr>
              <w:t>Departamento de Recursos Materiales y Servicios Generales</w:t>
            </w:r>
          </w:p>
        </w:tc>
        <w:tc>
          <w:tcPr>
            <w:tcW w:w="6502" w:type="dxa"/>
            <w:vAlign w:val="center"/>
          </w:tcPr>
          <w:p w:rsidR="009E6F64" w:rsidRPr="009E6F64" w:rsidRDefault="009E6F64" w:rsidP="009E6F64">
            <w:pPr>
              <w:pStyle w:val="Encabezado"/>
              <w:jc w:val="both"/>
              <w:rPr>
                <w:rFonts w:cs="Arial"/>
                <w:color w:val="000000"/>
                <w:sz w:val="20"/>
              </w:rPr>
            </w:pPr>
            <w:r w:rsidRPr="009E6F64">
              <w:rPr>
                <w:rFonts w:cs="Arial"/>
                <w:color w:val="000000"/>
                <w:sz w:val="20"/>
              </w:rPr>
              <w:t>Solicitud de baja</w:t>
            </w:r>
          </w:p>
        </w:tc>
      </w:tr>
      <w:tr w:rsidR="009E6F64" w:rsidRPr="00F43D3E" w:rsidTr="009E6F64">
        <w:trPr>
          <w:trHeight w:val="340"/>
        </w:trPr>
        <w:tc>
          <w:tcPr>
            <w:tcW w:w="3261" w:type="dxa"/>
            <w:vAlign w:val="center"/>
          </w:tcPr>
          <w:p w:rsidR="009E6F64" w:rsidRPr="00F43D3E" w:rsidRDefault="009E6F64" w:rsidP="00A45C7C">
            <w:pPr>
              <w:tabs>
                <w:tab w:val="left" w:pos="142"/>
                <w:tab w:val="num" w:pos="2074"/>
                <w:tab w:val="left" w:pos="2835"/>
              </w:tabs>
              <w:spacing w:before="100" w:after="100"/>
              <w:jc w:val="center"/>
              <w:rPr>
                <w:rFonts w:ascii="Arial" w:hAnsi="Arial" w:cs="Arial"/>
                <w:sz w:val="20"/>
                <w:szCs w:val="20"/>
              </w:rPr>
            </w:pPr>
            <w:r w:rsidRPr="009E6F64">
              <w:rPr>
                <w:rFonts w:ascii="Arial" w:hAnsi="Arial" w:cs="Arial"/>
                <w:bCs/>
                <w:sz w:val="20"/>
                <w:szCs w:val="20"/>
              </w:rPr>
              <w:t>Departamento de Recursos Materiales y Servicios Generales</w:t>
            </w:r>
          </w:p>
        </w:tc>
        <w:tc>
          <w:tcPr>
            <w:tcW w:w="6502" w:type="dxa"/>
            <w:vAlign w:val="center"/>
          </w:tcPr>
          <w:p w:rsidR="009E6F64" w:rsidRPr="009E6F64" w:rsidRDefault="009E6F64" w:rsidP="009E6F64">
            <w:pPr>
              <w:autoSpaceDE w:val="0"/>
              <w:autoSpaceDN w:val="0"/>
              <w:adjustRightInd w:val="0"/>
              <w:jc w:val="both"/>
              <w:rPr>
                <w:rFonts w:ascii="Arial" w:hAnsi="Arial" w:cs="Arial"/>
                <w:color w:val="000000"/>
                <w:sz w:val="20"/>
                <w:szCs w:val="20"/>
              </w:rPr>
            </w:pPr>
            <w:r w:rsidRPr="009E6F64">
              <w:rPr>
                <w:rFonts w:ascii="Arial" w:hAnsi="Arial" w:cs="Arial"/>
                <w:color w:val="000000"/>
                <w:sz w:val="20"/>
                <w:szCs w:val="20"/>
              </w:rPr>
              <w:t>Actas Administrativas</w:t>
            </w:r>
          </w:p>
        </w:tc>
      </w:tr>
      <w:tr w:rsidR="009E6F64" w:rsidRPr="00F43D3E" w:rsidTr="009E6F64">
        <w:trPr>
          <w:trHeight w:val="340"/>
        </w:trPr>
        <w:tc>
          <w:tcPr>
            <w:tcW w:w="3261" w:type="dxa"/>
            <w:vAlign w:val="center"/>
          </w:tcPr>
          <w:p w:rsidR="009E6F64" w:rsidRPr="00F43D3E" w:rsidRDefault="009E6F64" w:rsidP="00A45C7C">
            <w:pPr>
              <w:tabs>
                <w:tab w:val="left" w:pos="142"/>
                <w:tab w:val="num" w:pos="2074"/>
                <w:tab w:val="left" w:pos="2835"/>
              </w:tabs>
              <w:spacing w:before="100" w:after="100"/>
              <w:jc w:val="center"/>
              <w:rPr>
                <w:rFonts w:ascii="Arial" w:hAnsi="Arial" w:cs="Arial"/>
                <w:sz w:val="20"/>
                <w:szCs w:val="20"/>
              </w:rPr>
            </w:pPr>
            <w:r w:rsidRPr="009E6F64">
              <w:rPr>
                <w:rFonts w:ascii="Arial" w:hAnsi="Arial" w:cs="Arial"/>
                <w:bCs/>
                <w:sz w:val="20"/>
                <w:szCs w:val="20"/>
              </w:rPr>
              <w:lastRenderedPageBreak/>
              <w:t>Departamento de Recursos Materiales y Servicios Generales</w:t>
            </w:r>
          </w:p>
        </w:tc>
        <w:tc>
          <w:tcPr>
            <w:tcW w:w="6502" w:type="dxa"/>
            <w:vAlign w:val="center"/>
          </w:tcPr>
          <w:p w:rsidR="009E6F64" w:rsidRPr="00F43D3E" w:rsidRDefault="009E6F64" w:rsidP="009E6F64">
            <w:pPr>
              <w:pStyle w:val="Encabezado"/>
              <w:jc w:val="both"/>
              <w:rPr>
                <w:rFonts w:cs="Arial"/>
                <w:sz w:val="20"/>
              </w:rPr>
            </w:pPr>
            <w:r w:rsidRPr="009E6F64">
              <w:rPr>
                <w:rFonts w:cs="Arial"/>
                <w:color w:val="000000"/>
                <w:sz w:val="20"/>
              </w:rPr>
              <w:t>O</w:t>
            </w:r>
            <w:r w:rsidRPr="009E6F64">
              <w:rPr>
                <w:rFonts w:cs="Arial"/>
                <w:sz w:val="20"/>
              </w:rPr>
              <w:t>ficio para recepción</w:t>
            </w:r>
          </w:p>
        </w:tc>
      </w:tr>
      <w:tr w:rsidR="009E6F64" w:rsidRPr="00F43D3E" w:rsidTr="009E6F64">
        <w:trPr>
          <w:trHeight w:val="340"/>
        </w:trPr>
        <w:tc>
          <w:tcPr>
            <w:tcW w:w="3261" w:type="dxa"/>
            <w:vAlign w:val="center"/>
          </w:tcPr>
          <w:p w:rsidR="009E6F64" w:rsidRPr="00F43D3E" w:rsidRDefault="009E6F64" w:rsidP="00A45C7C">
            <w:pPr>
              <w:tabs>
                <w:tab w:val="left" w:pos="142"/>
                <w:tab w:val="num" w:pos="2074"/>
                <w:tab w:val="left" w:pos="2835"/>
              </w:tabs>
              <w:spacing w:before="100" w:after="100"/>
              <w:jc w:val="center"/>
              <w:rPr>
                <w:rFonts w:ascii="Arial" w:hAnsi="Arial" w:cs="Arial"/>
                <w:sz w:val="20"/>
                <w:szCs w:val="20"/>
              </w:rPr>
            </w:pPr>
            <w:r w:rsidRPr="009E6F64">
              <w:rPr>
                <w:rFonts w:ascii="Arial" w:hAnsi="Arial" w:cs="Arial"/>
                <w:bCs/>
                <w:sz w:val="20"/>
                <w:szCs w:val="20"/>
              </w:rPr>
              <w:t>Departamento de Recursos Materiales y Servicios Generales</w:t>
            </w:r>
          </w:p>
        </w:tc>
        <w:tc>
          <w:tcPr>
            <w:tcW w:w="6502" w:type="dxa"/>
            <w:vAlign w:val="center"/>
          </w:tcPr>
          <w:p w:rsidR="009E6F64" w:rsidRPr="00F43D3E" w:rsidRDefault="009E6F64" w:rsidP="009E6F64">
            <w:pPr>
              <w:tabs>
                <w:tab w:val="left" w:pos="142"/>
                <w:tab w:val="num" w:pos="2074"/>
                <w:tab w:val="left" w:pos="2835"/>
              </w:tabs>
              <w:spacing w:before="100" w:after="100"/>
              <w:jc w:val="both"/>
              <w:rPr>
                <w:rFonts w:ascii="Arial" w:hAnsi="Arial" w:cs="Arial"/>
                <w:sz w:val="20"/>
                <w:szCs w:val="20"/>
              </w:rPr>
            </w:pPr>
            <w:r w:rsidRPr="009E6F64">
              <w:rPr>
                <w:rFonts w:ascii="Arial" w:hAnsi="Arial" w:cs="Arial"/>
                <w:sz w:val="20"/>
              </w:rPr>
              <w:t>Dictamen de baja de la Secretaría de la Contraloría del Estado</w:t>
            </w:r>
          </w:p>
        </w:tc>
      </w:tr>
    </w:tbl>
    <w:p w:rsidR="009E6F64" w:rsidRDefault="009E6F64" w:rsidP="007E26F9">
      <w:pPr>
        <w:jc w:val="both"/>
        <w:rPr>
          <w:rFonts w:ascii="Arial" w:hAnsi="Arial" w:cs="Arial"/>
          <w:bCs/>
          <w:sz w:val="20"/>
          <w:szCs w:val="20"/>
          <w:lang w:val="es-ES_tradnl"/>
        </w:rPr>
      </w:pPr>
    </w:p>
    <w:p w:rsidR="009E6F64" w:rsidRDefault="009E6F64" w:rsidP="007E26F9">
      <w:pPr>
        <w:jc w:val="both"/>
        <w:rPr>
          <w:rFonts w:ascii="Arial" w:hAnsi="Arial" w:cs="Arial"/>
          <w:bCs/>
          <w:sz w:val="20"/>
          <w:szCs w:val="20"/>
          <w:lang w:val="es-ES_tradnl"/>
        </w:rPr>
      </w:pPr>
    </w:p>
    <w:p w:rsidR="009E6F64" w:rsidRDefault="009E6F64" w:rsidP="007E26F9">
      <w:pPr>
        <w:jc w:val="both"/>
        <w:rPr>
          <w:rFonts w:ascii="Arial" w:hAnsi="Arial" w:cs="Arial"/>
          <w:bCs/>
          <w:sz w:val="20"/>
          <w:szCs w:val="20"/>
          <w:lang w:val="es-ES_tradnl"/>
        </w:rPr>
      </w:pPr>
    </w:p>
    <w:p w:rsidR="007E26F9" w:rsidRPr="00326482" w:rsidRDefault="007E26F9" w:rsidP="007E26F9">
      <w:pPr>
        <w:jc w:val="both"/>
        <w:rPr>
          <w:rFonts w:ascii="Arial" w:hAnsi="Arial" w:cs="Arial"/>
          <w:b/>
          <w:bCs/>
          <w:sz w:val="20"/>
          <w:szCs w:val="20"/>
          <w:lang w:val="es-ES_tradnl"/>
        </w:rPr>
      </w:pPr>
      <w:r w:rsidRPr="00326482">
        <w:rPr>
          <w:rFonts w:ascii="Arial" w:hAnsi="Arial" w:cs="Arial"/>
          <w:b/>
          <w:bCs/>
          <w:sz w:val="20"/>
          <w:szCs w:val="20"/>
          <w:lang w:val="es-ES_tradnl"/>
        </w:rPr>
        <w:t>8. Glosario</w:t>
      </w:r>
    </w:p>
    <w:p w:rsidR="007E26F9" w:rsidRPr="00F702AE" w:rsidRDefault="007E26F9" w:rsidP="007E26F9">
      <w:pPr>
        <w:pStyle w:val="Encabezado"/>
        <w:numPr>
          <w:ilvl w:val="1"/>
          <w:numId w:val="2"/>
        </w:numPr>
        <w:tabs>
          <w:tab w:val="clear" w:pos="360"/>
          <w:tab w:val="num" w:pos="570"/>
        </w:tabs>
        <w:spacing w:before="80" w:after="80"/>
        <w:ind w:left="573" w:hanging="573"/>
        <w:jc w:val="both"/>
        <w:rPr>
          <w:rFonts w:cs="Arial"/>
          <w:sz w:val="20"/>
        </w:rPr>
      </w:pPr>
      <w:r w:rsidRPr="00BD2849">
        <w:rPr>
          <w:rFonts w:cs="Arial"/>
          <w:b/>
          <w:sz w:val="20"/>
        </w:rPr>
        <w:t>PDI</w:t>
      </w:r>
      <w:r>
        <w:rPr>
          <w:rFonts w:cs="Arial"/>
          <w:sz w:val="20"/>
        </w:rPr>
        <w:t xml:space="preserve">: </w:t>
      </w:r>
      <w:r w:rsidRPr="00BD2849">
        <w:rPr>
          <w:rFonts w:cs="Arial"/>
          <w:sz w:val="20"/>
        </w:rPr>
        <w:t>Plan de Desarrollo Institucional</w:t>
      </w:r>
    </w:p>
    <w:p w:rsidR="00044EFC" w:rsidRDefault="00044EFC"/>
    <w:p w:rsidR="009B1E3E" w:rsidRPr="006C2EA7" w:rsidRDefault="009B1E3E" w:rsidP="009B1E3E">
      <w:pPr>
        <w:pStyle w:val="Encabezado"/>
        <w:jc w:val="both"/>
        <w:rPr>
          <w:rFonts w:cs="Arial"/>
          <w:sz w:val="20"/>
        </w:rPr>
      </w:pPr>
    </w:p>
    <w:p w:rsidR="009B1E3E" w:rsidRPr="006C2EA7" w:rsidRDefault="009B1E3E" w:rsidP="009B1E3E">
      <w:pPr>
        <w:rPr>
          <w:rFonts w:ascii="Arial" w:hAnsi="Arial" w:cs="Arial"/>
          <w:b/>
          <w:sz w:val="20"/>
          <w:szCs w:val="20"/>
        </w:rPr>
      </w:pPr>
      <w:r w:rsidRPr="006C2EA7">
        <w:rPr>
          <w:rFonts w:ascii="Arial" w:hAnsi="Arial" w:cs="Arial"/>
          <w:b/>
          <w:sz w:val="20"/>
          <w:szCs w:val="20"/>
        </w:rPr>
        <w:t>9. Control de cambios</w:t>
      </w:r>
    </w:p>
    <w:tbl>
      <w:tblPr>
        <w:tblW w:w="9720" w:type="dxa"/>
        <w:tblInd w:w="70" w:type="dxa"/>
        <w:tblLayout w:type="fixed"/>
        <w:tblCellMar>
          <w:left w:w="70" w:type="dxa"/>
          <w:right w:w="70" w:type="dxa"/>
        </w:tblCellMar>
        <w:tblLook w:val="0000" w:firstRow="0" w:lastRow="0" w:firstColumn="0" w:lastColumn="0" w:noHBand="0" w:noVBand="0"/>
      </w:tblPr>
      <w:tblGrid>
        <w:gridCol w:w="1080"/>
        <w:gridCol w:w="1080"/>
        <w:gridCol w:w="5461"/>
        <w:gridCol w:w="2099"/>
      </w:tblGrid>
      <w:tr w:rsidR="009B1E3E" w:rsidRPr="0024574E" w:rsidTr="0012372D">
        <w:trPr>
          <w:cantSplit/>
        </w:trPr>
        <w:tc>
          <w:tcPr>
            <w:tcW w:w="1080" w:type="dxa"/>
            <w:tcBorders>
              <w:bottom w:val="single" w:sz="4" w:space="0" w:color="auto"/>
            </w:tcBorders>
            <w:shd w:val="clear" w:color="auto" w:fill="D9D9D9"/>
            <w:vAlign w:val="center"/>
          </w:tcPr>
          <w:p w:rsidR="009B1E3E" w:rsidRPr="008C3F74" w:rsidRDefault="009B1E3E" w:rsidP="0012372D">
            <w:pPr>
              <w:jc w:val="center"/>
              <w:rPr>
                <w:rFonts w:ascii="Arial" w:hAnsi="Arial" w:cs="Arial"/>
                <w:sz w:val="16"/>
                <w:szCs w:val="16"/>
              </w:rPr>
            </w:pPr>
            <w:r w:rsidRPr="008C3F74">
              <w:rPr>
                <w:rFonts w:ascii="Arial" w:hAnsi="Arial" w:cs="Arial"/>
                <w:sz w:val="16"/>
                <w:szCs w:val="16"/>
              </w:rPr>
              <w:t>Nivel de revisión</w:t>
            </w:r>
          </w:p>
        </w:tc>
        <w:tc>
          <w:tcPr>
            <w:tcW w:w="1080" w:type="dxa"/>
            <w:tcBorders>
              <w:bottom w:val="single" w:sz="4" w:space="0" w:color="auto"/>
            </w:tcBorders>
            <w:shd w:val="clear" w:color="auto" w:fill="D9D9D9"/>
            <w:vAlign w:val="center"/>
          </w:tcPr>
          <w:p w:rsidR="009B1E3E" w:rsidRPr="008C3F74" w:rsidRDefault="009B1E3E" w:rsidP="0012372D">
            <w:pPr>
              <w:jc w:val="center"/>
              <w:rPr>
                <w:rFonts w:ascii="Arial" w:hAnsi="Arial" w:cs="Arial"/>
                <w:sz w:val="16"/>
                <w:szCs w:val="16"/>
              </w:rPr>
            </w:pPr>
            <w:r w:rsidRPr="008C3F74">
              <w:rPr>
                <w:rFonts w:ascii="Arial" w:hAnsi="Arial" w:cs="Arial"/>
                <w:sz w:val="16"/>
                <w:szCs w:val="16"/>
              </w:rPr>
              <w:t xml:space="preserve">Sección y/o página   </w:t>
            </w:r>
          </w:p>
        </w:tc>
        <w:tc>
          <w:tcPr>
            <w:tcW w:w="5461" w:type="dxa"/>
            <w:tcBorders>
              <w:bottom w:val="single" w:sz="4" w:space="0" w:color="auto"/>
            </w:tcBorders>
            <w:shd w:val="clear" w:color="auto" w:fill="D9D9D9"/>
            <w:vAlign w:val="center"/>
          </w:tcPr>
          <w:p w:rsidR="009B1E3E" w:rsidRPr="008C3F74" w:rsidRDefault="009B1E3E" w:rsidP="0012372D">
            <w:pPr>
              <w:jc w:val="center"/>
              <w:rPr>
                <w:rFonts w:ascii="Arial" w:hAnsi="Arial" w:cs="Arial"/>
                <w:sz w:val="16"/>
                <w:szCs w:val="16"/>
              </w:rPr>
            </w:pPr>
            <w:r w:rsidRPr="008C3F74">
              <w:rPr>
                <w:rFonts w:ascii="Arial" w:hAnsi="Arial" w:cs="Arial"/>
                <w:sz w:val="16"/>
                <w:szCs w:val="16"/>
              </w:rPr>
              <w:t>Descripción de la modificación y mejora</w:t>
            </w:r>
          </w:p>
        </w:tc>
        <w:tc>
          <w:tcPr>
            <w:tcW w:w="2099" w:type="dxa"/>
            <w:tcBorders>
              <w:bottom w:val="single" w:sz="4" w:space="0" w:color="auto"/>
            </w:tcBorders>
            <w:shd w:val="clear" w:color="auto" w:fill="D9D9D9"/>
            <w:vAlign w:val="center"/>
          </w:tcPr>
          <w:p w:rsidR="009B1E3E" w:rsidRPr="008C3F74" w:rsidRDefault="009B1E3E" w:rsidP="0012372D">
            <w:pPr>
              <w:jc w:val="center"/>
              <w:rPr>
                <w:rFonts w:ascii="Arial" w:hAnsi="Arial" w:cs="Arial"/>
                <w:sz w:val="16"/>
                <w:szCs w:val="16"/>
              </w:rPr>
            </w:pPr>
            <w:r w:rsidRPr="008C3F74">
              <w:rPr>
                <w:rFonts w:ascii="Arial" w:hAnsi="Arial" w:cs="Arial"/>
                <w:sz w:val="16"/>
                <w:szCs w:val="16"/>
              </w:rPr>
              <w:t>Fecha de modificación</w:t>
            </w:r>
          </w:p>
        </w:tc>
      </w:tr>
      <w:tr w:rsidR="009B1E3E" w:rsidRPr="00BE628D" w:rsidTr="0012372D">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tcPr>
          <w:p w:rsidR="009B1E3E" w:rsidRPr="00814F44" w:rsidRDefault="009B1E3E" w:rsidP="0012372D">
            <w:pPr>
              <w:pStyle w:val="Ttulo5"/>
              <w:jc w:val="center"/>
              <w:rPr>
                <w:rFonts w:cs="Arial"/>
                <w:b/>
                <w:sz w:val="18"/>
                <w:szCs w:val="18"/>
                <w:lang w:val="es-ES_tradnl"/>
              </w:rPr>
            </w:pPr>
            <w:r w:rsidRPr="00814F44">
              <w:rPr>
                <w:rFonts w:cs="Arial"/>
                <w:sz w:val="18"/>
                <w:szCs w:val="18"/>
                <w:lang w:val="es-ES_tradnl"/>
              </w:rPr>
              <w:t>01</w:t>
            </w:r>
          </w:p>
        </w:tc>
        <w:tc>
          <w:tcPr>
            <w:tcW w:w="1080" w:type="dxa"/>
            <w:tcBorders>
              <w:top w:val="single" w:sz="4" w:space="0" w:color="auto"/>
              <w:left w:val="dotted" w:sz="4" w:space="0" w:color="auto"/>
              <w:bottom w:val="single" w:sz="6" w:space="0" w:color="auto"/>
              <w:right w:val="dotted" w:sz="4" w:space="0" w:color="auto"/>
            </w:tcBorders>
            <w:vAlign w:val="center"/>
          </w:tcPr>
          <w:p w:rsidR="009B1E3E" w:rsidRPr="00814F44" w:rsidRDefault="009B1E3E" w:rsidP="0012372D">
            <w:pPr>
              <w:jc w:val="center"/>
              <w:rPr>
                <w:rFonts w:ascii="Arial" w:hAnsi="Arial" w:cs="Arial"/>
                <w:sz w:val="18"/>
                <w:szCs w:val="18"/>
                <w:lang w:val="es-ES_tradnl"/>
              </w:rPr>
            </w:pPr>
            <w:r w:rsidRPr="00814F44">
              <w:rPr>
                <w:rFonts w:ascii="Arial" w:hAnsi="Arial" w:cs="Arial"/>
                <w:sz w:val="18"/>
                <w:szCs w:val="18"/>
                <w:lang w:val="es-ES_tradnl"/>
              </w:rPr>
              <w:t xml:space="preserve">- - - - - - </w:t>
            </w:r>
          </w:p>
        </w:tc>
        <w:tc>
          <w:tcPr>
            <w:tcW w:w="5461" w:type="dxa"/>
            <w:tcBorders>
              <w:top w:val="single" w:sz="4" w:space="0" w:color="auto"/>
              <w:left w:val="dotted" w:sz="4" w:space="0" w:color="auto"/>
              <w:bottom w:val="single" w:sz="6" w:space="0" w:color="auto"/>
              <w:right w:val="dotted" w:sz="4" w:space="0" w:color="auto"/>
            </w:tcBorders>
            <w:vAlign w:val="center"/>
          </w:tcPr>
          <w:p w:rsidR="009B1E3E" w:rsidRPr="00814F44" w:rsidRDefault="009B1E3E" w:rsidP="0012372D">
            <w:pPr>
              <w:pStyle w:val="Encabezado"/>
              <w:jc w:val="center"/>
              <w:rPr>
                <w:rFonts w:cs="Arial"/>
                <w:sz w:val="18"/>
                <w:szCs w:val="18"/>
                <w:lang w:val="es-ES_tradnl"/>
              </w:rPr>
            </w:pPr>
            <w:r w:rsidRPr="00814F44">
              <w:rPr>
                <w:rFonts w:cs="Arial"/>
                <w:sz w:val="18"/>
                <w:szCs w:val="18"/>
                <w:lang w:val="es-ES_tradnl"/>
              </w:rPr>
              <w:t>- - - - - - - - - - - - - - - - -</w:t>
            </w:r>
          </w:p>
        </w:tc>
        <w:tc>
          <w:tcPr>
            <w:tcW w:w="2099" w:type="dxa"/>
            <w:tcBorders>
              <w:top w:val="single" w:sz="4" w:space="0" w:color="auto"/>
              <w:left w:val="dotted" w:sz="4" w:space="0" w:color="auto"/>
              <w:bottom w:val="single" w:sz="6" w:space="0" w:color="auto"/>
              <w:right w:val="single" w:sz="4" w:space="0" w:color="auto"/>
            </w:tcBorders>
            <w:vAlign w:val="center"/>
          </w:tcPr>
          <w:p w:rsidR="009B1E3E" w:rsidRPr="00814F44" w:rsidRDefault="001A0B93" w:rsidP="00A1790B">
            <w:pPr>
              <w:jc w:val="center"/>
              <w:rPr>
                <w:rFonts w:ascii="Arial" w:hAnsi="Arial" w:cs="Arial"/>
                <w:sz w:val="18"/>
                <w:szCs w:val="18"/>
                <w:lang w:val="es-ES_tradnl"/>
              </w:rPr>
            </w:pPr>
            <w:r>
              <w:rPr>
                <w:rFonts w:ascii="Arial" w:hAnsi="Arial" w:cs="Arial"/>
                <w:sz w:val="18"/>
                <w:szCs w:val="18"/>
                <w:lang w:val="es-ES_tradnl"/>
              </w:rPr>
              <w:t>2</w:t>
            </w:r>
            <w:r w:rsidR="00C05324">
              <w:rPr>
                <w:rFonts w:ascii="Arial" w:hAnsi="Arial" w:cs="Arial"/>
                <w:sz w:val="18"/>
                <w:szCs w:val="18"/>
                <w:lang w:val="es-ES_tradnl"/>
              </w:rPr>
              <w:t xml:space="preserve">3 de febrero de </w:t>
            </w:r>
            <w:r>
              <w:rPr>
                <w:rFonts w:ascii="Arial" w:hAnsi="Arial" w:cs="Arial"/>
                <w:sz w:val="18"/>
                <w:szCs w:val="18"/>
                <w:lang w:val="es-ES_tradnl"/>
              </w:rPr>
              <w:t>201</w:t>
            </w:r>
            <w:r w:rsidR="00A1790B">
              <w:rPr>
                <w:rFonts w:ascii="Arial" w:hAnsi="Arial" w:cs="Arial"/>
                <w:sz w:val="18"/>
                <w:szCs w:val="18"/>
                <w:lang w:val="es-ES_tradnl"/>
              </w:rPr>
              <w:t>8</w:t>
            </w:r>
          </w:p>
        </w:tc>
      </w:tr>
      <w:tr w:rsidR="009B1E3E" w:rsidRPr="00BE628D" w:rsidTr="0012372D">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tcPr>
          <w:p w:rsidR="009B1E3E" w:rsidRPr="00814F44" w:rsidRDefault="009B1E3E" w:rsidP="0012372D">
            <w:pPr>
              <w:pStyle w:val="Ttulo5"/>
              <w:jc w:val="center"/>
              <w:rPr>
                <w:rFonts w:cs="Arial"/>
                <w:b/>
                <w:sz w:val="18"/>
                <w:szCs w:val="18"/>
                <w:lang w:val="es-ES_tradnl"/>
              </w:rPr>
            </w:pPr>
            <w:r w:rsidRPr="00814F44">
              <w:rPr>
                <w:rFonts w:cs="Arial"/>
                <w:sz w:val="18"/>
                <w:szCs w:val="18"/>
                <w:lang w:val="es-ES_tradnl"/>
              </w:rPr>
              <w:t>02</w:t>
            </w:r>
          </w:p>
        </w:tc>
        <w:tc>
          <w:tcPr>
            <w:tcW w:w="1080" w:type="dxa"/>
            <w:tcBorders>
              <w:top w:val="single" w:sz="4" w:space="0" w:color="auto"/>
              <w:left w:val="dotted" w:sz="4" w:space="0" w:color="auto"/>
              <w:bottom w:val="single" w:sz="6" w:space="0" w:color="auto"/>
              <w:right w:val="dotted" w:sz="4" w:space="0" w:color="auto"/>
            </w:tcBorders>
            <w:vAlign w:val="center"/>
          </w:tcPr>
          <w:p w:rsidR="009B1E3E" w:rsidRPr="00814F44" w:rsidRDefault="009B1E3E" w:rsidP="0012372D">
            <w:pPr>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9B1E3E" w:rsidRPr="00814F44" w:rsidRDefault="009B1E3E" w:rsidP="0012372D">
            <w:pPr>
              <w:pStyle w:val="Encabezad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9B1E3E" w:rsidRPr="00814F44" w:rsidRDefault="009B1E3E" w:rsidP="0012372D">
            <w:pPr>
              <w:jc w:val="center"/>
              <w:rPr>
                <w:rFonts w:ascii="Arial" w:hAnsi="Arial" w:cs="Arial"/>
                <w:sz w:val="18"/>
                <w:szCs w:val="18"/>
                <w:lang w:val="es-ES_tradnl"/>
              </w:rPr>
            </w:pPr>
          </w:p>
        </w:tc>
      </w:tr>
      <w:tr w:rsidR="009B1E3E" w:rsidRPr="00BE628D" w:rsidTr="0012372D">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tcPr>
          <w:p w:rsidR="009B1E3E" w:rsidRPr="00814F44" w:rsidRDefault="009B1E3E" w:rsidP="0012372D">
            <w:pPr>
              <w:pStyle w:val="Ttulo5"/>
              <w:jc w:val="center"/>
              <w:rPr>
                <w:rFonts w:cs="Arial"/>
                <w:b/>
                <w:sz w:val="18"/>
                <w:szCs w:val="18"/>
                <w:lang w:val="es-ES_tradnl"/>
              </w:rPr>
            </w:pPr>
            <w:r w:rsidRPr="00814F44">
              <w:rPr>
                <w:rFonts w:cs="Arial"/>
                <w:sz w:val="18"/>
                <w:szCs w:val="18"/>
                <w:lang w:val="es-ES_tradnl"/>
              </w:rPr>
              <w:t>03</w:t>
            </w:r>
          </w:p>
        </w:tc>
        <w:tc>
          <w:tcPr>
            <w:tcW w:w="1080" w:type="dxa"/>
            <w:tcBorders>
              <w:top w:val="single" w:sz="4" w:space="0" w:color="auto"/>
              <w:left w:val="dotted" w:sz="4" w:space="0" w:color="auto"/>
              <w:bottom w:val="single" w:sz="6" w:space="0" w:color="auto"/>
              <w:right w:val="dotted" w:sz="4" w:space="0" w:color="auto"/>
            </w:tcBorders>
            <w:vAlign w:val="center"/>
          </w:tcPr>
          <w:p w:rsidR="009B1E3E" w:rsidRPr="00814F44" w:rsidRDefault="009B1E3E" w:rsidP="0012372D">
            <w:pPr>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9B1E3E" w:rsidRPr="00814F44" w:rsidRDefault="009B1E3E" w:rsidP="0012372D">
            <w:pPr>
              <w:pStyle w:val="Encabezad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9B1E3E" w:rsidRPr="00814F44" w:rsidRDefault="009B1E3E" w:rsidP="0012372D">
            <w:pPr>
              <w:jc w:val="center"/>
              <w:rPr>
                <w:rFonts w:ascii="Arial" w:hAnsi="Arial" w:cs="Arial"/>
                <w:sz w:val="18"/>
                <w:szCs w:val="18"/>
                <w:lang w:val="es-ES_tradnl"/>
              </w:rPr>
            </w:pPr>
          </w:p>
        </w:tc>
      </w:tr>
      <w:tr w:rsidR="009B1E3E" w:rsidRPr="00BE628D" w:rsidTr="0012372D">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tcPr>
          <w:p w:rsidR="009B1E3E" w:rsidRPr="00814F44" w:rsidRDefault="009B1E3E" w:rsidP="0012372D">
            <w:pPr>
              <w:pStyle w:val="Ttulo5"/>
              <w:jc w:val="center"/>
              <w:rPr>
                <w:rFonts w:cs="Arial"/>
                <w:b/>
                <w:sz w:val="18"/>
                <w:szCs w:val="18"/>
                <w:lang w:val="es-ES_tradnl"/>
              </w:rPr>
            </w:pPr>
            <w:r w:rsidRPr="00814F44">
              <w:rPr>
                <w:rFonts w:cs="Arial"/>
                <w:sz w:val="18"/>
                <w:szCs w:val="18"/>
                <w:lang w:val="es-ES_tradnl"/>
              </w:rPr>
              <w:t>04</w:t>
            </w:r>
          </w:p>
        </w:tc>
        <w:tc>
          <w:tcPr>
            <w:tcW w:w="1080" w:type="dxa"/>
            <w:tcBorders>
              <w:top w:val="single" w:sz="4" w:space="0" w:color="auto"/>
              <w:left w:val="dotted" w:sz="4" w:space="0" w:color="auto"/>
              <w:bottom w:val="single" w:sz="6" w:space="0" w:color="auto"/>
              <w:right w:val="dotted" w:sz="4" w:space="0" w:color="auto"/>
            </w:tcBorders>
            <w:vAlign w:val="center"/>
          </w:tcPr>
          <w:p w:rsidR="009B1E3E" w:rsidRPr="00814F44" w:rsidRDefault="009B1E3E" w:rsidP="0012372D">
            <w:pPr>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9B1E3E" w:rsidRPr="00814F44" w:rsidRDefault="009B1E3E" w:rsidP="0012372D">
            <w:pPr>
              <w:pStyle w:val="Encabezad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9B1E3E" w:rsidRPr="00814F44" w:rsidRDefault="009B1E3E" w:rsidP="0012372D">
            <w:pPr>
              <w:jc w:val="center"/>
              <w:rPr>
                <w:rFonts w:ascii="Arial" w:hAnsi="Arial" w:cs="Arial"/>
                <w:sz w:val="18"/>
                <w:szCs w:val="18"/>
                <w:lang w:val="es-ES_tradnl"/>
              </w:rPr>
            </w:pPr>
          </w:p>
        </w:tc>
      </w:tr>
      <w:tr w:rsidR="009B1E3E" w:rsidRPr="00BE628D" w:rsidTr="0012372D">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tcPr>
          <w:p w:rsidR="009B1E3E" w:rsidRPr="00814F44" w:rsidRDefault="009B1E3E" w:rsidP="0012372D">
            <w:pPr>
              <w:pStyle w:val="Ttulo5"/>
              <w:jc w:val="center"/>
              <w:rPr>
                <w:rFonts w:cs="Arial"/>
                <w:b/>
                <w:sz w:val="18"/>
                <w:szCs w:val="18"/>
                <w:lang w:val="es-ES_tradnl"/>
              </w:rPr>
            </w:pPr>
            <w:r w:rsidRPr="00814F44">
              <w:rPr>
                <w:rFonts w:cs="Arial"/>
                <w:sz w:val="18"/>
                <w:szCs w:val="18"/>
                <w:lang w:val="es-ES_tradnl"/>
              </w:rPr>
              <w:t>05</w:t>
            </w:r>
          </w:p>
        </w:tc>
        <w:tc>
          <w:tcPr>
            <w:tcW w:w="1080" w:type="dxa"/>
            <w:tcBorders>
              <w:top w:val="single" w:sz="4" w:space="0" w:color="auto"/>
              <w:left w:val="dotted" w:sz="4" w:space="0" w:color="auto"/>
              <w:bottom w:val="single" w:sz="6" w:space="0" w:color="auto"/>
              <w:right w:val="dotted" w:sz="4" w:space="0" w:color="auto"/>
            </w:tcBorders>
            <w:vAlign w:val="center"/>
          </w:tcPr>
          <w:p w:rsidR="009B1E3E" w:rsidRPr="00814F44" w:rsidRDefault="009B1E3E" w:rsidP="0012372D">
            <w:pPr>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9B1E3E" w:rsidRPr="00814F44" w:rsidRDefault="009B1E3E" w:rsidP="0012372D">
            <w:pPr>
              <w:pStyle w:val="Encabezad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9B1E3E" w:rsidRPr="00814F44" w:rsidRDefault="009B1E3E" w:rsidP="0012372D">
            <w:pPr>
              <w:jc w:val="center"/>
              <w:rPr>
                <w:rFonts w:ascii="Arial" w:hAnsi="Arial" w:cs="Arial"/>
                <w:sz w:val="18"/>
                <w:szCs w:val="18"/>
                <w:lang w:val="es-ES_tradnl"/>
              </w:rPr>
            </w:pPr>
          </w:p>
        </w:tc>
      </w:tr>
    </w:tbl>
    <w:p w:rsidR="009B1E3E" w:rsidRDefault="009B1E3E" w:rsidP="009B1E3E">
      <w:pPr>
        <w:jc w:val="both"/>
        <w:rPr>
          <w:rFonts w:ascii="Arial" w:hAnsi="Arial" w:cs="Arial"/>
          <w:b/>
          <w:bCs/>
          <w:sz w:val="6"/>
          <w:szCs w:val="6"/>
          <w:lang w:val="es-ES_tradnl"/>
        </w:rPr>
      </w:pPr>
    </w:p>
    <w:p w:rsidR="009B1E3E" w:rsidRDefault="009B1E3E" w:rsidP="009B1E3E"/>
    <w:p w:rsidR="009B1E3E" w:rsidRDefault="009B1E3E"/>
    <w:sectPr w:rsidR="009B1E3E" w:rsidSect="0040264D">
      <w:headerReference w:type="default" r:id="rId8"/>
      <w:footerReference w:type="default" r:id="rId9"/>
      <w:footerReference w:type="first" r:id="rId10"/>
      <w:pgSz w:w="12242" w:h="15842" w:code="1"/>
      <w:pgMar w:top="1247" w:right="1247" w:bottom="1247" w:left="1361" w:header="539"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48F" w:rsidRDefault="00AA748F">
      <w:r>
        <w:separator/>
      </w:r>
    </w:p>
  </w:endnote>
  <w:endnote w:type="continuationSeparator" w:id="0">
    <w:p w:rsidR="00AA748F" w:rsidRDefault="00AA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Borders>
        <w:top w:val="thinThickSmallGap" w:sz="12" w:space="0" w:color="auto"/>
        <w:insideH w:val="single" w:sz="4" w:space="0" w:color="808080"/>
      </w:tblBorders>
      <w:tblLayout w:type="fixed"/>
      <w:tblLook w:val="04A0" w:firstRow="1" w:lastRow="0" w:firstColumn="1" w:lastColumn="0" w:noHBand="0" w:noVBand="1"/>
    </w:tblPr>
    <w:tblGrid>
      <w:gridCol w:w="2236"/>
      <w:gridCol w:w="5986"/>
      <w:gridCol w:w="1417"/>
    </w:tblGrid>
    <w:tr w:rsidR="00C05324" w:rsidTr="00E15C02">
      <w:trPr>
        <w:trHeight w:val="507"/>
      </w:trPr>
      <w:tc>
        <w:tcPr>
          <w:tcW w:w="2236" w:type="dxa"/>
          <w:tcBorders>
            <w:top w:val="thinThickSmallGap" w:sz="12" w:space="0" w:color="auto"/>
            <w:left w:val="nil"/>
            <w:bottom w:val="nil"/>
            <w:right w:val="nil"/>
          </w:tcBorders>
          <w:hideMark/>
        </w:tcPr>
        <w:p w:rsidR="00C05324" w:rsidRDefault="00C05324" w:rsidP="00C05324">
          <w:r>
            <w:rPr>
              <w:noProof/>
              <w:lang w:val="es-MX" w:eastAsia="es-MX"/>
            </w:rPr>
            <w:drawing>
              <wp:inline distT="0" distB="0" distL="0" distR="0" wp14:anchorId="0309BDCD" wp14:editId="27C3194C">
                <wp:extent cx="1278255" cy="36385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t="6149" r="42838" b="9810"/>
                        <a:stretch>
                          <a:fillRect/>
                        </a:stretch>
                      </pic:blipFill>
                      <pic:spPr bwMode="auto">
                        <a:xfrm>
                          <a:off x="0" y="0"/>
                          <a:ext cx="1278255" cy="363855"/>
                        </a:xfrm>
                        <a:prstGeom prst="rect">
                          <a:avLst/>
                        </a:prstGeom>
                        <a:noFill/>
                        <a:ln>
                          <a:noFill/>
                        </a:ln>
                      </pic:spPr>
                    </pic:pic>
                  </a:graphicData>
                </a:graphic>
              </wp:inline>
            </w:drawing>
          </w:r>
        </w:p>
      </w:tc>
      <w:tc>
        <w:tcPr>
          <w:tcW w:w="5986" w:type="dxa"/>
          <w:tcBorders>
            <w:top w:val="thinThickSmallGap" w:sz="12" w:space="0" w:color="auto"/>
            <w:left w:val="nil"/>
            <w:bottom w:val="nil"/>
            <w:right w:val="nil"/>
          </w:tcBorders>
          <w:vAlign w:val="center"/>
          <w:hideMark/>
        </w:tcPr>
        <w:p w:rsidR="00C05324" w:rsidRDefault="00C05324" w:rsidP="00C05324">
          <w:pPr>
            <w:pStyle w:val="Piedepgina"/>
            <w:ind w:left="34"/>
            <w:rPr>
              <w:rFonts w:cs="Arial"/>
              <w:sz w:val="14"/>
              <w:szCs w:val="14"/>
            </w:rPr>
          </w:pPr>
          <w:r>
            <w:rPr>
              <w:rFonts w:cs="Arial"/>
              <w:sz w:val="14"/>
              <w:szCs w:val="14"/>
            </w:rPr>
            <w:t xml:space="preserve">Documento controlado por medios electrónicos. </w:t>
          </w:r>
        </w:p>
        <w:p w:rsidR="00C05324" w:rsidRDefault="00C05324" w:rsidP="00C05324">
          <w:pPr>
            <w:pStyle w:val="Encabezado"/>
            <w:ind w:left="34"/>
            <w:rPr>
              <w:rFonts w:cs="Arial"/>
              <w:sz w:val="16"/>
              <w:szCs w:val="16"/>
            </w:rPr>
          </w:pPr>
          <w:r>
            <w:rPr>
              <w:rFonts w:cs="Arial"/>
              <w:sz w:val="14"/>
              <w:szCs w:val="14"/>
            </w:rPr>
            <w:t>Para uso exclusivo de la Universidad Intercultural del Estado de Tabasco</w:t>
          </w:r>
        </w:p>
      </w:tc>
      <w:tc>
        <w:tcPr>
          <w:tcW w:w="1417" w:type="dxa"/>
          <w:tcBorders>
            <w:top w:val="thinThickSmallGap" w:sz="12" w:space="0" w:color="auto"/>
            <w:left w:val="nil"/>
            <w:bottom w:val="nil"/>
            <w:right w:val="nil"/>
          </w:tcBorders>
          <w:vAlign w:val="center"/>
          <w:hideMark/>
        </w:tcPr>
        <w:p w:rsidR="00C05324" w:rsidRDefault="00C05324" w:rsidP="00C05324">
          <w:pPr>
            <w:tabs>
              <w:tab w:val="left" w:pos="1735"/>
            </w:tabs>
            <w:ind w:left="-108"/>
            <w:jc w:val="right"/>
            <w:rPr>
              <w:rFonts w:cs="Arial"/>
              <w:sz w:val="11"/>
              <w:szCs w:val="11"/>
              <w:lang w:val="es-MX"/>
            </w:rPr>
          </w:pPr>
          <w:r>
            <w:rPr>
              <w:rFonts w:ascii="Arial" w:hAnsi="Arial" w:cs="Arial"/>
              <w:sz w:val="11"/>
              <w:szCs w:val="11"/>
              <w:lang w:val="es-MX"/>
            </w:rPr>
            <w:t xml:space="preserve">           </w:t>
          </w:r>
          <w:r w:rsidRPr="00EB6E09">
            <w:rPr>
              <w:rFonts w:ascii="Arial" w:hAnsi="Arial" w:cs="Arial"/>
              <w:sz w:val="12"/>
              <w:szCs w:val="12"/>
              <w:lang w:val="es-MX"/>
            </w:rPr>
            <w:t xml:space="preserve">Procedimiento </w:t>
          </w:r>
          <w:r>
            <w:rPr>
              <w:rFonts w:ascii="Arial" w:hAnsi="Arial" w:cs="Arial"/>
              <w:sz w:val="12"/>
              <w:szCs w:val="12"/>
              <w:lang w:val="es-MX"/>
            </w:rPr>
            <w:t>4.</w:t>
          </w:r>
          <w:r w:rsidR="00A1790B">
            <w:rPr>
              <w:rFonts w:ascii="Arial" w:hAnsi="Arial" w:cs="Arial"/>
              <w:sz w:val="12"/>
              <w:szCs w:val="12"/>
              <w:lang w:val="es-MX"/>
            </w:rPr>
            <w:t>4</w:t>
          </w:r>
          <w:r>
            <w:rPr>
              <w:rFonts w:ascii="Arial" w:hAnsi="Arial" w:cs="Arial"/>
              <w:sz w:val="11"/>
              <w:szCs w:val="11"/>
              <w:lang w:val="es-MX"/>
            </w:rPr>
            <w:t xml:space="preserve">   Rev.01   </w:t>
          </w:r>
          <w:r>
            <w:rPr>
              <w:rFonts w:cs="Arial"/>
              <w:sz w:val="11"/>
              <w:szCs w:val="11"/>
              <w:lang w:val="es-MX"/>
            </w:rPr>
            <w:t xml:space="preserve">23 feb 2018 </w:t>
          </w:r>
        </w:p>
        <w:p w:rsidR="00C05324" w:rsidRDefault="00C05324" w:rsidP="00C05324">
          <w:pPr>
            <w:pStyle w:val="Encabezado"/>
            <w:ind w:left="-119"/>
            <w:jc w:val="right"/>
            <w:rPr>
              <w:rFonts w:cs="Arial"/>
              <w:sz w:val="16"/>
              <w:szCs w:val="16"/>
            </w:rPr>
          </w:pPr>
          <w:r>
            <w:rPr>
              <w:rFonts w:cs="Arial"/>
              <w:sz w:val="11"/>
              <w:szCs w:val="11"/>
              <w:lang w:val="es-MX"/>
            </w:rPr>
            <w:t xml:space="preserve"> Pág</w:t>
          </w:r>
          <w:r>
            <w:rPr>
              <w:rStyle w:val="Nmerodepgina"/>
              <w:rFonts w:cs="Arial"/>
              <w:sz w:val="11"/>
              <w:szCs w:val="11"/>
            </w:rPr>
            <w:t xml:space="preserve"> </w:t>
          </w:r>
          <w:r>
            <w:rPr>
              <w:rStyle w:val="Nmerodepgina"/>
              <w:rFonts w:cs="Arial"/>
              <w:sz w:val="11"/>
              <w:szCs w:val="11"/>
            </w:rPr>
            <w:fldChar w:fldCharType="begin"/>
          </w:r>
          <w:r>
            <w:rPr>
              <w:rStyle w:val="Nmerodepgina"/>
              <w:rFonts w:cs="Arial"/>
              <w:sz w:val="11"/>
              <w:szCs w:val="11"/>
            </w:rPr>
            <w:instrText xml:space="preserve"> PAGE </w:instrText>
          </w:r>
          <w:r>
            <w:rPr>
              <w:rStyle w:val="Nmerodepgina"/>
              <w:rFonts w:cs="Arial"/>
              <w:sz w:val="11"/>
              <w:szCs w:val="11"/>
            </w:rPr>
            <w:fldChar w:fldCharType="separate"/>
          </w:r>
          <w:r w:rsidR="00886CA1">
            <w:rPr>
              <w:rStyle w:val="Nmerodepgina"/>
              <w:rFonts w:cs="Arial"/>
              <w:noProof/>
              <w:sz w:val="11"/>
              <w:szCs w:val="11"/>
            </w:rPr>
            <w:t>4</w:t>
          </w:r>
          <w:r>
            <w:rPr>
              <w:rStyle w:val="Nmerodepgina"/>
              <w:rFonts w:cs="Arial"/>
              <w:sz w:val="11"/>
              <w:szCs w:val="11"/>
            </w:rPr>
            <w:fldChar w:fldCharType="end"/>
          </w:r>
          <w:r>
            <w:rPr>
              <w:rStyle w:val="Nmerodepgina"/>
              <w:rFonts w:cs="Arial"/>
              <w:sz w:val="11"/>
              <w:szCs w:val="11"/>
            </w:rPr>
            <w:t xml:space="preserve"> de </w:t>
          </w:r>
          <w:r>
            <w:rPr>
              <w:rStyle w:val="Nmerodepgina"/>
              <w:rFonts w:cs="Arial"/>
              <w:sz w:val="11"/>
              <w:szCs w:val="11"/>
            </w:rPr>
            <w:fldChar w:fldCharType="begin"/>
          </w:r>
          <w:r>
            <w:rPr>
              <w:rStyle w:val="Nmerodepgina"/>
              <w:rFonts w:cs="Arial"/>
              <w:sz w:val="11"/>
              <w:szCs w:val="11"/>
            </w:rPr>
            <w:instrText xml:space="preserve"> NUMPAGES </w:instrText>
          </w:r>
          <w:r>
            <w:rPr>
              <w:rStyle w:val="Nmerodepgina"/>
              <w:rFonts w:cs="Arial"/>
              <w:sz w:val="11"/>
              <w:szCs w:val="11"/>
            </w:rPr>
            <w:fldChar w:fldCharType="separate"/>
          </w:r>
          <w:r w:rsidR="00886CA1">
            <w:rPr>
              <w:rStyle w:val="Nmerodepgina"/>
              <w:rFonts w:cs="Arial"/>
              <w:noProof/>
              <w:sz w:val="11"/>
              <w:szCs w:val="11"/>
            </w:rPr>
            <w:t>7</w:t>
          </w:r>
          <w:r>
            <w:rPr>
              <w:rStyle w:val="Nmerodepgina"/>
              <w:rFonts w:cs="Arial"/>
              <w:sz w:val="11"/>
              <w:szCs w:val="11"/>
            </w:rPr>
            <w:fldChar w:fldCharType="end"/>
          </w:r>
        </w:p>
      </w:tc>
    </w:tr>
  </w:tbl>
  <w:p w:rsidR="00F956C3" w:rsidRPr="00C05324" w:rsidRDefault="00F956C3" w:rsidP="00C05324">
    <w:pPr>
      <w:pStyle w:val="Piedepgina"/>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774"/>
    </w:tblGrid>
    <w:tr w:rsidR="0040264D" w:rsidRPr="00DA7D45" w:rsidTr="00DA7D45">
      <w:tc>
        <w:tcPr>
          <w:tcW w:w="9774" w:type="dxa"/>
        </w:tcPr>
        <w:p w:rsidR="0040264D" w:rsidRPr="00DA7D45" w:rsidRDefault="0028378A" w:rsidP="00DA7D45">
          <w:pPr>
            <w:pStyle w:val="Piedepgina"/>
            <w:ind w:left="-108"/>
            <w:jc w:val="center"/>
            <w:rPr>
              <w:rFonts w:ascii="Verdana" w:hAnsi="Verdana" w:cs="Arial"/>
              <w:sz w:val="14"/>
              <w:szCs w:val="14"/>
            </w:rPr>
          </w:pPr>
          <w:r w:rsidRPr="00DA7D45">
            <w:rPr>
              <w:rFonts w:ascii="Verdana" w:hAnsi="Verdana" w:cs="Arial"/>
              <w:sz w:val="14"/>
              <w:szCs w:val="14"/>
            </w:rPr>
            <w:t xml:space="preserve">Documento controlado por medios electrónicos. Para uso exclusivo de la Universidad </w:t>
          </w:r>
          <w:r w:rsidR="00C05324">
            <w:rPr>
              <w:rFonts w:ascii="Verdana" w:hAnsi="Verdana" w:cs="Arial"/>
              <w:sz w:val="14"/>
              <w:szCs w:val="14"/>
            </w:rPr>
            <w:t>Intercultural del Estado de Tabasco</w:t>
          </w:r>
        </w:p>
        <w:p w:rsidR="0040264D" w:rsidRPr="00DA7D45" w:rsidRDefault="00AA748F" w:rsidP="00DA7D45">
          <w:pPr>
            <w:pStyle w:val="Piedepgina"/>
            <w:tabs>
              <w:tab w:val="clear" w:pos="8838"/>
              <w:tab w:val="right" w:pos="9634"/>
            </w:tabs>
            <w:rPr>
              <w:rFonts w:ascii="Verdana" w:hAnsi="Verdana" w:cs="Arial"/>
              <w:sz w:val="14"/>
              <w:szCs w:val="12"/>
            </w:rPr>
          </w:pPr>
        </w:p>
      </w:tc>
    </w:tr>
  </w:tbl>
  <w:p w:rsidR="0040264D" w:rsidRPr="001B751B" w:rsidRDefault="00AA748F" w:rsidP="0040264D">
    <w:pPr>
      <w:pStyle w:val="Piedepgina"/>
      <w:tabs>
        <w:tab w:val="clear" w:pos="8838"/>
        <w:tab w:val="right" w:pos="9634"/>
      </w:tabs>
      <w:ind w:left="-108"/>
      <w:rPr>
        <w:rFonts w:ascii="Verdana" w:hAnsi="Verdana" w:cs="Arial"/>
        <w:sz w:val="12"/>
        <w:szCs w:val="12"/>
      </w:rPr>
    </w:pPr>
  </w:p>
  <w:p w:rsidR="000136D4" w:rsidRPr="00C927DC" w:rsidRDefault="00AA748F" w:rsidP="000136D4">
    <w:pPr>
      <w:pStyle w:val="Piedepgina"/>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48F" w:rsidRDefault="00AA748F">
      <w:r>
        <w:separator/>
      </w:r>
    </w:p>
  </w:footnote>
  <w:footnote w:type="continuationSeparator" w:id="0">
    <w:p w:rsidR="00AA748F" w:rsidRDefault="00AA7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Look w:val="04A0" w:firstRow="1" w:lastRow="0" w:firstColumn="1" w:lastColumn="0" w:noHBand="0" w:noVBand="1"/>
    </w:tblPr>
    <w:tblGrid>
      <w:gridCol w:w="1129"/>
      <w:gridCol w:w="1985"/>
      <w:gridCol w:w="6510"/>
    </w:tblGrid>
    <w:tr w:rsidR="00C05324" w:rsidTr="00E15C02">
      <w:tc>
        <w:tcPr>
          <w:tcW w:w="1129" w:type="dxa"/>
          <w:tcBorders>
            <w:top w:val="nil"/>
            <w:left w:val="nil"/>
            <w:bottom w:val="nil"/>
            <w:right w:val="nil"/>
          </w:tcBorders>
        </w:tcPr>
        <w:p w:rsidR="00C05324" w:rsidRDefault="00C05324" w:rsidP="00C05324">
          <w:pPr>
            <w:pStyle w:val="Encabezado"/>
            <w:jc w:val="right"/>
            <w:rPr>
              <w:rFonts w:cs="Arial"/>
              <w:color w:val="7F7F7F"/>
              <w:sz w:val="18"/>
              <w:szCs w:val="18"/>
            </w:rPr>
          </w:pPr>
          <w:r>
            <w:rPr>
              <w:noProof/>
              <w:lang w:val="es-MX" w:eastAsia="es-MX"/>
            </w:rPr>
            <w:drawing>
              <wp:inline distT="0" distB="0" distL="0" distR="0" wp14:anchorId="186B30A4" wp14:editId="6335C1D7">
                <wp:extent cx="542925" cy="4953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4061" t="8154" r="15662" b="28394"/>
                        <a:stretch>
                          <a:fillRect/>
                        </a:stretch>
                      </pic:blipFill>
                      <pic:spPr bwMode="auto">
                        <a:xfrm>
                          <a:off x="0" y="0"/>
                          <a:ext cx="542925" cy="495300"/>
                        </a:xfrm>
                        <a:prstGeom prst="rect">
                          <a:avLst/>
                        </a:prstGeom>
                        <a:noFill/>
                        <a:ln>
                          <a:noFill/>
                        </a:ln>
                      </pic:spPr>
                    </pic:pic>
                  </a:graphicData>
                </a:graphic>
              </wp:inline>
            </w:drawing>
          </w:r>
        </w:p>
      </w:tc>
      <w:tc>
        <w:tcPr>
          <w:tcW w:w="1985" w:type="dxa"/>
          <w:tcBorders>
            <w:top w:val="nil"/>
            <w:left w:val="nil"/>
            <w:bottom w:val="nil"/>
          </w:tcBorders>
          <w:vAlign w:val="center"/>
        </w:tcPr>
        <w:p w:rsidR="00C05324" w:rsidRPr="00CF1372" w:rsidRDefault="00C05324" w:rsidP="00C05324">
          <w:pPr>
            <w:pStyle w:val="Encabezado"/>
            <w:rPr>
              <w:rFonts w:cs="Arial"/>
              <w:color w:val="7F7F7F"/>
              <w:sz w:val="20"/>
            </w:rPr>
          </w:pPr>
          <w:r w:rsidRPr="00CF1372">
            <w:rPr>
              <w:rStyle w:val="Textoennegrita"/>
              <w:rFonts w:cs="Arial"/>
              <w:color w:val="385623"/>
              <w:sz w:val="20"/>
            </w:rPr>
            <w:t>Universidad Intercultural del Estado de Tabasco</w:t>
          </w:r>
        </w:p>
      </w:tc>
      <w:tc>
        <w:tcPr>
          <w:tcW w:w="6510" w:type="dxa"/>
          <w:vAlign w:val="center"/>
        </w:tcPr>
        <w:p w:rsidR="00C05324" w:rsidRDefault="00C05324" w:rsidP="00C05324">
          <w:pPr>
            <w:pStyle w:val="Encabezado"/>
            <w:jc w:val="right"/>
            <w:rPr>
              <w:rFonts w:cs="Arial"/>
              <w:color w:val="1F4E79"/>
              <w:sz w:val="28"/>
              <w:szCs w:val="28"/>
            </w:rPr>
          </w:pPr>
          <w:r w:rsidRPr="00B638B0">
            <w:rPr>
              <w:rFonts w:cs="Arial"/>
              <w:color w:val="7F7F7F"/>
              <w:sz w:val="18"/>
              <w:szCs w:val="18"/>
            </w:rPr>
            <w:t>Procedimiento Institucional</w:t>
          </w:r>
        </w:p>
        <w:p w:rsidR="00C05324" w:rsidRPr="006529EC" w:rsidRDefault="00771580" w:rsidP="00771580">
          <w:pPr>
            <w:pStyle w:val="Encabezado"/>
            <w:jc w:val="right"/>
            <w:rPr>
              <w:color w:val="1F4E79"/>
              <w:sz w:val="28"/>
              <w:szCs w:val="28"/>
            </w:rPr>
          </w:pPr>
          <w:r>
            <w:rPr>
              <w:rFonts w:cs="Arial"/>
              <w:color w:val="1F4E79"/>
              <w:sz w:val="28"/>
              <w:szCs w:val="28"/>
            </w:rPr>
            <w:t>Administración del Almacén</w:t>
          </w:r>
        </w:p>
      </w:tc>
    </w:tr>
  </w:tbl>
  <w:p w:rsidR="00C05324" w:rsidRPr="00D4034B" w:rsidRDefault="00C05324" w:rsidP="00D4034B">
    <w:pPr>
      <w:pStyle w:val="Encabezado"/>
      <w:rPr>
        <w:color w:val="1F4E79"/>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379C"/>
    <w:multiLevelType w:val="hybridMultilevel"/>
    <w:tmpl w:val="2C669B6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693705A"/>
    <w:multiLevelType w:val="multilevel"/>
    <w:tmpl w:val="DFE85DD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455CA0"/>
    <w:multiLevelType w:val="hybridMultilevel"/>
    <w:tmpl w:val="994A3C48"/>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
    <w:nsid w:val="15F209DB"/>
    <w:multiLevelType w:val="multilevel"/>
    <w:tmpl w:val="9D0C606A"/>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26C4819"/>
    <w:multiLevelType w:val="hybridMultilevel"/>
    <w:tmpl w:val="8B6C31CC"/>
    <w:lvl w:ilvl="0" w:tplc="C74C24A8">
      <w:start w:val="1"/>
      <w:numFmt w:val="upperLetter"/>
      <w:lvlText w:val="%1)"/>
      <w:lvlJc w:val="left"/>
      <w:pPr>
        <w:ind w:left="810" w:hanging="360"/>
      </w:pPr>
    </w:lvl>
    <w:lvl w:ilvl="1" w:tplc="0C0A0019">
      <w:start w:val="1"/>
      <w:numFmt w:val="lowerLetter"/>
      <w:lvlText w:val="%2."/>
      <w:lvlJc w:val="left"/>
      <w:pPr>
        <w:ind w:left="1530" w:hanging="360"/>
      </w:pPr>
    </w:lvl>
    <w:lvl w:ilvl="2" w:tplc="0C0A001B">
      <w:start w:val="1"/>
      <w:numFmt w:val="lowerRoman"/>
      <w:lvlText w:val="%3."/>
      <w:lvlJc w:val="right"/>
      <w:pPr>
        <w:ind w:left="2250" w:hanging="180"/>
      </w:pPr>
    </w:lvl>
    <w:lvl w:ilvl="3" w:tplc="0C0A000F">
      <w:start w:val="1"/>
      <w:numFmt w:val="decimal"/>
      <w:lvlText w:val="%4."/>
      <w:lvlJc w:val="left"/>
      <w:pPr>
        <w:ind w:left="2970" w:hanging="360"/>
      </w:pPr>
    </w:lvl>
    <w:lvl w:ilvl="4" w:tplc="0C0A0019">
      <w:start w:val="1"/>
      <w:numFmt w:val="lowerLetter"/>
      <w:lvlText w:val="%5."/>
      <w:lvlJc w:val="left"/>
      <w:pPr>
        <w:ind w:left="3690" w:hanging="360"/>
      </w:pPr>
    </w:lvl>
    <w:lvl w:ilvl="5" w:tplc="0C0A001B">
      <w:start w:val="1"/>
      <w:numFmt w:val="lowerRoman"/>
      <w:lvlText w:val="%6."/>
      <w:lvlJc w:val="right"/>
      <w:pPr>
        <w:ind w:left="4410" w:hanging="180"/>
      </w:pPr>
    </w:lvl>
    <w:lvl w:ilvl="6" w:tplc="0C0A000F">
      <w:start w:val="1"/>
      <w:numFmt w:val="decimal"/>
      <w:lvlText w:val="%7."/>
      <w:lvlJc w:val="left"/>
      <w:pPr>
        <w:ind w:left="5130" w:hanging="360"/>
      </w:pPr>
    </w:lvl>
    <w:lvl w:ilvl="7" w:tplc="0C0A0019">
      <w:start w:val="1"/>
      <w:numFmt w:val="lowerLetter"/>
      <w:lvlText w:val="%8."/>
      <w:lvlJc w:val="left"/>
      <w:pPr>
        <w:ind w:left="5850" w:hanging="360"/>
      </w:pPr>
    </w:lvl>
    <w:lvl w:ilvl="8" w:tplc="0C0A001B">
      <w:start w:val="1"/>
      <w:numFmt w:val="lowerRoman"/>
      <w:lvlText w:val="%9."/>
      <w:lvlJc w:val="right"/>
      <w:pPr>
        <w:ind w:left="6570" w:hanging="180"/>
      </w:pPr>
    </w:lvl>
  </w:abstractNum>
  <w:abstractNum w:abstractNumId="5">
    <w:nsid w:val="26751174"/>
    <w:multiLevelType w:val="hybridMultilevel"/>
    <w:tmpl w:val="93940EF6"/>
    <w:lvl w:ilvl="0" w:tplc="849E4774">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6">
    <w:nsid w:val="561A6B9E"/>
    <w:multiLevelType w:val="hybridMultilevel"/>
    <w:tmpl w:val="AA5C0B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6F9"/>
    <w:rsid w:val="00044EFC"/>
    <w:rsid w:val="000541FE"/>
    <w:rsid w:val="00074BD6"/>
    <w:rsid w:val="0007669B"/>
    <w:rsid w:val="000A269C"/>
    <w:rsid w:val="000B5B9A"/>
    <w:rsid w:val="000D7883"/>
    <w:rsid w:val="001000B7"/>
    <w:rsid w:val="001625EE"/>
    <w:rsid w:val="0016336B"/>
    <w:rsid w:val="00164D2E"/>
    <w:rsid w:val="001A0B93"/>
    <w:rsid w:val="001D3A76"/>
    <w:rsid w:val="00216931"/>
    <w:rsid w:val="00260C4D"/>
    <w:rsid w:val="0028378A"/>
    <w:rsid w:val="002E3FAD"/>
    <w:rsid w:val="003242F6"/>
    <w:rsid w:val="00345FAE"/>
    <w:rsid w:val="003502BB"/>
    <w:rsid w:val="003C4B1B"/>
    <w:rsid w:val="00411B17"/>
    <w:rsid w:val="004377CE"/>
    <w:rsid w:val="00444A6C"/>
    <w:rsid w:val="005B6C18"/>
    <w:rsid w:val="005D292F"/>
    <w:rsid w:val="00602A7B"/>
    <w:rsid w:val="00610A6E"/>
    <w:rsid w:val="00641FD7"/>
    <w:rsid w:val="00771580"/>
    <w:rsid w:val="007E26F9"/>
    <w:rsid w:val="00886CA1"/>
    <w:rsid w:val="008B54DB"/>
    <w:rsid w:val="008D16DD"/>
    <w:rsid w:val="00924AC2"/>
    <w:rsid w:val="009551E4"/>
    <w:rsid w:val="009B1E3E"/>
    <w:rsid w:val="009E39DE"/>
    <w:rsid w:val="009E6F64"/>
    <w:rsid w:val="009F0572"/>
    <w:rsid w:val="00A05592"/>
    <w:rsid w:val="00A1790B"/>
    <w:rsid w:val="00AA748F"/>
    <w:rsid w:val="00AB3CB2"/>
    <w:rsid w:val="00AE3AE5"/>
    <w:rsid w:val="00AF5405"/>
    <w:rsid w:val="00B060D7"/>
    <w:rsid w:val="00B46681"/>
    <w:rsid w:val="00B46CB4"/>
    <w:rsid w:val="00C03C07"/>
    <w:rsid w:val="00C05324"/>
    <w:rsid w:val="00C2432C"/>
    <w:rsid w:val="00C72840"/>
    <w:rsid w:val="00D1131A"/>
    <w:rsid w:val="00D4034B"/>
    <w:rsid w:val="00D7021D"/>
    <w:rsid w:val="00D95D94"/>
    <w:rsid w:val="00E725EF"/>
    <w:rsid w:val="00EA7695"/>
    <w:rsid w:val="00F2261A"/>
    <w:rsid w:val="00F32CB5"/>
    <w:rsid w:val="00F43D3E"/>
    <w:rsid w:val="00F448C9"/>
    <w:rsid w:val="00F956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6F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E26F9"/>
    <w:pPr>
      <w:keepNext/>
      <w:outlineLvl w:val="0"/>
    </w:pPr>
    <w:rPr>
      <w:rFonts w:ascii="Arial" w:hAnsi="Arial"/>
      <w:b/>
      <w:sz w:val="18"/>
      <w:szCs w:val="20"/>
      <w:lang w:val="es-MX"/>
    </w:rPr>
  </w:style>
  <w:style w:type="paragraph" w:styleId="Ttulo5">
    <w:name w:val="heading 5"/>
    <w:basedOn w:val="Normal"/>
    <w:next w:val="Normal"/>
    <w:link w:val="Ttulo5Car"/>
    <w:uiPriority w:val="9"/>
    <w:semiHidden/>
    <w:unhideWhenUsed/>
    <w:qFormat/>
    <w:rsid w:val="009B1E3E"/>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E26F9"/>
    <w:rPr>
      <w:rFonts w:ascii="Arial" w:eastAsia="Times New Roman" w:hAnsi="Arial" w:cs="Times New Roman"/>
      <w:b/>
      <w:sz w:val="18"/>
      <w:szCs w:val="20"/>
      <w:lang w:eastAsia="es-ES"/>
    </w:rPr>
  </w:style>
  <w:style w:type="paragraph" w:styleId="Encabezado">
    <w:name w:val="header"/>
    <w:aliases w:val=" Car,Car,Car Car Car Car Car Car,Car Car Car Car Car Car Car Car Car Car Car,Car Car Car Car Car Car Car Car,Car Car Car Car,Car Car Car"/>
    <w:basedOn w:val="Normal"/>
    <w:link w:val="EncabezadoCar"/>
    <w:rsid w:val="007E26F9"/>
    <w:pPr>
      <w:tabs>
        <w:tab w:val="center" w:pos="4419"/>
        <w:tab w:val="right" w:pos="8838"/>
      </w:tabs>
    </w:pPr>
    <w:rPr>
      <w:rFonts w:ascii="Arial" w:hAnsi="Arial"/>
      <w:szCs w:val="20"/>
    </w:rPr>
  </w:style>
  <w:style w:type="character" w:customStyle="1" w:styleId="EncabezadoCar">
    <w:name w:val="Encabezado Car"/>
    <w:aliases w:val=" Car Car,Car Car,Car Car Car Car Car Car Car,Car Car Car Car Car Car Car Car Car Car Car Car,Car Car Car Car Car Car Car Car Car,Car Car Car Car Car,Car Car Car Car1"/>
    <w:basedOn w:val="Fuentedeprrafopredeter"/>
    <w:link w:val="Encabezado"/>
    <w:rsid w:val="007E26F9"/>
    <w:rPr>
      <w:rFonts w:ascii="Arial" w:eastAsia="Times New Roman" w:hAnsi="Arial" w:cs="Times New Roman"/>
      <w:sz w:val="24"/>
      <w:szCs w:val="20"/>
      <w:lang w:val="es-ES" w:eastAsia="es-ES"/>
    </w:rPr>
  </w:style>
  <w:style w:type="paragraph" w:styleId="Piedepgina">
    <w:name w:val="footer"/>
    <w:basedOn w:val="Normal"/>
    <w:link w:val="PiedepginaCar"/>
    <w:rsid w:val="007E26F9"/>
    <w:pPr>
      <w:tabs>
        <w:tab w:val="center" w:pos="4419"/>
        <w:tab w:val="right" w:pos="8838"/>
      </w:tabs>
    </w:pPr>
    <w:rPr>
      <w:rFonts w:ascii="Arial" w:hAnsi="Arial"/>
      <w:szCs w:val="20"/>
    </w:rPr>
  </w:style>
  <w:style w:type="character" w:customStyle="1" w:styleId="PiedepginaCar">
    <w:name w:val="Pie de página Car"/>
    <w:basedOn w:val="Fuentedeprrafopredeter"/>
    <w:link w:val="Piedepgina"/>
    <w:rsid w:val="007E26F9"/>
    <w:rPr>
      <w:rFonts w:ascii="Arial" w:eastAsia="Times New Roman" w:hAnsi="Arial" w:cs="Times New Roman"/>
      <w:sz w:val="24"/>
      <w:szCs w:val="20"/>
      <w:lang w:val="es-ES" w:eastAsia="es-ES"/>
    </w:rPr>
  </w:style>
  <w:style w:type="paragraph" w:customStyle="1" w:styleId="Style1">
    <w:name w:val="Style 1"/>
    <w:basedOn w:val="Normal"/>
    <w:rsid w:val="007E26F9"/>
    <w:pPr>
      <w:widowControl w:val="0"/>
      <w:autoSpaceDE w:val="0"/>
      <w:autoSpaceDN w:val="0"/>
      <w:spacing w:line="408" w:lineRule="atLeast"/>
      <w:jc w:val="both"/>
    </w:pPr>
    <w:rPr>
      <w:lang w:val="en-US"/>
    </w:rPr>
  </w:style>
  <w:style w:type="character" w:styleId="Nmerodepgina">
    <w:name w:val="page number"/>
    <w:basedOn w:val="Fuentedeprrafopredeter"/>
    <w:unhideWhenUsed/>
    <w:rsid w:val="00F956C3"/>
  </w:style>
  <w:style w:type="table" w:styleId="Tablaconcuadrcula">
    <w:name w:val="Table Grid"/>
    <w:basedOn w:val="Tablanormal"/>
    <w:uiPriority w:val="39"/>
    <w:rsid w:val="00D4034B"/>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basedOn w:val="Fuentedeprrafopredeter"/>
    <w:link w:val="Ttulo5"/>
    <w:uiPriority w:val="9"/>
    <w:semiHidden/>
    <w:rsid w:val="009B1E3E"/>
    <w:rPr>
      <w:rFonts w:asciiTheme="majorHAnsi" w:eastAsiaTheme="majorEastAsia" w:hAnsiTheme="majorHAnsi" w:cstheme="majorBidi"/>
      <w:color w:val="2E74B5" w:themeColor="accent1" w:themeShade="BF"/>
      <w:sz w:val="24"/>
      <w:szCs w:val="24"/>
      <w:lang w:val="es-ES" w:eastAsia="es-ES"/>
    </w:rPr>
  </w:style>
  <w:style w:type="character" w:styleId="Textoennegrita">
    <w:name w:val="Strong"/>
    <w:uiPriority w:val="22"/>
    <w:qFormat/>
    <w:rsid w:val="00C05324"/>
    <w:rPr>
      <w:b/>
      <w:bCs/>
    </w:rPr>
  </w:style>
  <w:style w:type="paragraph" w:customStyle="1" w:styleId="Default">
    <w:name w:val="Default"/>
    <w:rsid w:val="0007669B"/>
    <w:pPr>
      <w:autoSpaceDE w:val="0"/>
      <w:autoSpaceDN w:val="0"/>
      <w:adjustRightInd w:val="0"/>
      <w:spacing w:after="0" w:line="240" w:lineRule="auto"/>
    </w:pPr>
    <w:rPr>
      <w:rFonts w:ascii="Symbol" w:eastAsia="Times New Roman" w:hAnsi="Symbol" w:cs="Symbol"/>
      <w:color w:val="000000"/>
      <w:sz w:val="24"/>
      <w:szCs w:val="24"/>
      <w:lang w:val="es-ES" w:eastAsia="es-ES"/>
    </w:rPr>
  </w:style>
  <w:style w:type="paragraph" w:styleId="Listaconvietas2">
    <w:name w:val="List Bullet 2"/>
    <w:basedOn w:val="Default"/>
    <w:next w:val="Default"/>
    <w:uiPriority w:val="99"/>
    <w:rsid w:val="0007669B"/>
    <w:rPr>
      <w:rFonts w:cs="Times New Roman"/>
      <w:color w:val="auto"/>
    </w:rPr>
  </w:style>
  <w:style w:type="paragraph" w:styleId="Textoindependiente3">
    <w:name w:val="Body Text 3"/>
    <w:basedOn w:val="Normal"/>
    <w:link w:val="Textoindependiente3Car"/>
    <w:semiHidden/>
    <w:unhideWhenUsed/>
    <w:rsid w:val="0007669B"/>
    <w:pPr>
      <w:jc w:val="center"/>
    </w:pPr>
    <w:rPr>
      <w:color w:val="0000FF"/>
      <w:sz w:val="20"/>
      <w:szCs w:val="20"/>
      <w:lang w:eastAsia="en-US"/>
    </w:rPr>
  </w:style>
  <w:style w:type="character" w:customStyle="1" w:styleId="Textoindependiente3Car">
    <w:name w:val="Texto independiente 3 Car"/>
    <w:basedOn w:val="Fuentedeprrafopredeter"/>
    <w:link w:val="Textoindependiente3"/>
    <w:semiHidden/>
    <w:rsid w:val="0007669B"/>
    <w:rPr>
      <w:rFonts w:ascii="Times New Roman" w:eastAsia="Times New Roman" w:hAnsi="Times New Roman" w:cs="Times New Roman"/>
      <w:color w:val="0000FF"/>
      <w:sz w:val="20"/>
      <w:szCs w:val="20"/>
      <w:lang w:val="es-ES"/>
    </w:rPr>
  </w:style>
  <w:style w:type="paragraph" w:styleId="Prrafodelista">
    <w:name w:val="List Paragraph"/>
    <w:basedOn w:val="Normal"/>
    <w:uiPriority w:val="34"/>
    <w:qFormat/>
    <w:rsid w:val="0007669B"/>
    <w:pPr>
      <w:ind w:left="720"/>
      <w:contextualSpacing/>
    </w:pPr>
  </w:style>
  <w:style w:type="paragraph" w:styleId="Textodeglobo">
    <w:name w:val="Balloon Text"/>
    <w:basedOn w:val="Normal"/>
    <w:link w:val="TextodegloboCar"/>
    <w:uiPriority w:val="99"/>
    <w:semiHidden/>
    <w:unhideWhenUsed/>
    <w:rsid w:val="001000B7"/>
    <w:rPr>
      <w:rFonts w:ascii="Tahoma" w:hAnsi="Tahoma" w:cs="Tahoma"/>
      <w:sz w:val="16"/>
      <w:szCs w:val="16"/>
    </w:rPr>
  </w:style>
  <w:style w:type="character" w:customStyle="1" w:styleId="TextodegloboCar">
    <w:name w:val="Texto de globo Car"/>
    <w:basedOn w:val="Fuentedeprrafopredeter"/>
    <w:link w:val="Textodeglobo"/>
    <w:uiPriority w:val="99"/>
    <w:semiHidden/>
    <w:rsid w:val="001000B7"/>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6F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E26F9"/>
    <w:pPr>
      <w:keepNext/>
      <w:outlineLvl w:val="0"/>
    </w:pPr>
    <w:rPr>
      <w:rFonts w:ascii="Arial" w:hAnsi="Arial"/>
      <w:b/>
      <w:sz w:val="18"/>
      <w:szCs w:val="20"/>
      <w:lang w:val="es-MX"/>
    </w:rPr>
  </w:style>
  <w:style w:type="paragraph" w:styleId="Ttulo5">
    <w:name w:val="heading 5"/>
    <w:basedOn w:val="Normal"/>
    <w:next w:val="Normal"/>
    <w:link w:val="Ttulo5Car"/>
    <w:uiPriority w:val="9"/>
    <w:semiHidden/>
    <w:unhideWhenUsed/>
    <w:qFormat/>
    <w:rsid w:val="009B1E3E"/>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E26F9"/>
    <w:rPr>
      <w:rFonts w:ascii="Arial" w:eastAsia="Times New Roman" w:hAnsi="Arial" w:cs="Times New Roman"/>
      <w:b/>
      <w:sz w:val="18"/>
      <w:szCs w:val="20"/>
      <w:lang w:eastAsia="es-ES"/>
    </w:rPr>
  </w:style>
  <w:style w:type="paragraph" w:styleId="Encabezado">
    <w:name w:val="header"/>
    <w:aliases w:val=" Car,Car,Car Car Car Car Car Car,Car Car Car Car Car Car Car Car Car Car Car,Car Car Car Car Car Car Car Car,Car Car Car Car,Car Car Car"/>
    <w:basedOn w:val="Normal"/>
    <w:link w:val="EncabezadoCar"/>
    <w:rsid w:val="007E26F9"/>
    <w:pPr>
      <w:tabs>
        <w:tab w:val="center" w:pos="4419"/>
        <w:tab w:val="right" w:pos="8838"/>
      </w:tabs>
    </w:pPr>
    <w:rPr>
      <w:rFonts w:ascii="Arial" w:hAnsi="Arial"/>
      <w:szCs w:val="20"/>
    </w:rPr>
  </w:style>
  <w:style w:type="character" w:customStyle="1" w:styleId="EncabezadoCar">
    <w:name w:val="Encabezado Car"/>
    <w:aliases w:val=" Car Car,Car Car,Car Car Car Car Car Car Car,Car Car Car Car Car Car Car Car Car Car Car Car,Car Car Car Car Car Car Car Car Car,Car Car Car Car Car,Car Car Car Car1"/>
    <w:basedOn w:val="Fuentedeprrafopredeter"/>
    <w:link w:val="Encabezado"/>
    <w:rsid w:val="007E26F9"/>
    <w:rPr>
      <w:rFonts w:ascii="Arial" w:eastAsia="Times New Roman" w:hAnsi="Arial" w:cs="Times New Roman"/>
      <w:sz w:val="24"/>
      <w:szCs w:val="20"/>
      <w:lang w:val="es-ES" w:eastAsia="es-ES"/>
    </w:rPr>
  </w:style>
  <w:style w:type="paragraph" w:styleId="Piedepgina">
    <w:name w:val="footer"/>
    <w:basedOn w:val="Normal"/>
    <w:link w:val="PiedepginaCar"/>
    <w:rsid w:val="007E26F9"/>
    <w:pPr>
      <w:tabs>
        <w:tab w:val="center" w:pos="4419"/>
        <w:tab w:val="right" w:pos="8838"/>
      </w:tabs>
    </w:pPr>
    <w:rPr>
      <w:rFonts w:ascii="Arial" w:hAnsi="Arial"/>
      <w:szCs w:val="20"/>
    </w:rPr>
  </w:style>
  <w:style w:type="character" w:customStyle="1" w:styleId="PiedepginaCar">
    <w:name w:val="Pie de página Car"/>
    <w:basedOn w:val="Fuentedeprrafopredeter"/>
    <w:link w:val="Piedepgina"/>
    <w:rsid w:val="007E26F9"/>
    <w:rPr>
      <w:rFonts w:ascii="Arial" w:eastAsia="Times New Roman" w:hAnsi="Arial" w:cs="Times New Roman"/>
      <w:sz w:val="24"/>
      <w:szCs w:val="20"/>
      <w:lang w:val="es-ES" w:eastAsia="es-ES"/>
    </w:rPr>
  </w:style>
  <w:style w:type="paragraph" w:customStyle="1" w:styleId="Style1">
    <w:name w:val="Style 1"/>
    <w:basedOn w:val="Normal"/>
    <w:rsid w:val="007E26F9"/>
    <w:pPr>
      <w:widowControl w:val="0"/>
      <w:autoSpaceDE w:val="0"/>
      <w:autoSpaceDN w:val="0"/>
      <w:spacing w:line="408" w:lineRule="atLeast"/>
      <w:jc w:val="both"/>
    </w:pPr>
    <w:rPr>
      <w:lang w:val="en-US"/>
    </w:rPr>
  </w:style>
  <w:style w:type="character" w:styleId="Nmerodepgina">
    <w:name w:val="page number"/>
    <w:basedOn w:val="Fuentedeprrafopredeter"/>
    <w:unhideWhenUsed/>
    <w:rsid w:val="00F956C3"/>
  </w:style>
  <w:style w:type="table" w:styleId="Tablaconcuadrcula">
    <w:name w:val="Table Grid"/>
    <w:basedOn w:val="Tablanormal"/>
    <w:uiPriority w:val="39"/>
    <w:rsid w:val="00D4034B"/>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basedOn w:val="Fuentedeprrafopredeter"/>
    <w:link w:val="Ttulo5"/>
    <w:uiPriority w:val="9"/>
    <w:semiHidden/>
    <w:rsid w:val="009B1E3E"/>
    <w:rPr>
      <w:rFonts w:asciiTheme="majorHAnsi" w:eastAsiaTheme="majorEastAsia" w:hAnsiTheme="majorHAnsi" w:cstheme="majorBidi"/>
      <w:color w:val="2E74B5" w:themeColor="accent1" w:themeShade="BF"/>
      <w:sz w:val="24"/>
      <w:szCs w:val="24"/>
      <w:lang w:val="es-ES" w:eastAsia="es-ES"/>
    </w:rPr>
  </w:style>
  <w:style w:type="character" w:styleId="Textoennegrita">
    <w:name w:val="Strong"/>
    <w:uiPriority w:val="22"/>
    <w:qFormat/>
    <w:rsid w:val="00C05324"/>
    <w:rPr>
      <w:b/>
      <w:bCs/>
    </w:rPr>
  </w:style>
  <w:style w:type="paragraph" w:customStyle="1" w:styleId="Default">
    <w:name w:val="Default"/>
    <w:rsid w:val="0007669B"/>
    <w:pPr>
      <w:autoSpaceDE w:val="0"/>
      <w:autoSpaceDN w:val="0"/>
      <w:adjustRightInd w:val="0"/>
      <w:spacing w:after="0" w:line="240" w:lineRule="auto"/>
    </w:pPr>
    <w:rPr>
      <w:rFonts w:ascii="Symbol" w:eastAsia="Times New Roman" w:hAnsi="Symbol" w:cs="Symbol"/>
      <w:color w:val="000000"/>
      <w:sz w:val="24"/>
      <w:szCs w:val="24"/>
      <w:lang w:val="es-ES" w:eastAsia="es-ES"/>
    </w:rPr>
  </w:style>
  <w:style w:type="paragraph" w:styleId="Listaconvietas2">
    <w:name w:val="List Bullet 2"/>
    <w:basedOn w:val="Default"/>
    <w:next w:val="Default"/>
    <w:uiPriority w:val="99"/>
    <w:rsid w:val="0007669B"/>
    <w:rPr>
      <w:rFonts w:cs="Times New Roman"/>
      <w:color w:val="auto"/>
    </w:rPr>
  </w:style>
  <w:style w:type="paragraph" w:styleId="Textoindependiente3">
    <w:name w:val="Body Text 3"/>
    <w:basedOn w:val="Normal"/>
    <w:link w:val="Textoindependiente3Car"/>
    <w:semiHidden/>
    <w:unhideWhenUsed/>
    <w:rsid w:val="0007669B"/>
    <w:pPr>
      <w:jc w:val="center"/>
    </w:pPr>
    <w:rPr>
      <w:color w:val="0000FF"/>
      <w:sz w:val="20"/>
      <w:szCs w:val="20"/>
      <w:lang w:eastAsia="en-US"/>
    </w:rPr>
  </w:style>
  <w:style w:type="character" w:customStyle="1" w:styleId="Textoindependiente3Car">
    <w:name w:val="Texto independiente 3 Car"/>
    <w:basedOn w:val="Fuentedeprrafopredeter"/>
    <w:link w:val="Textoindependiente3"/>
    <w:semiHidden/>
    <w:rsid w:val="0007669B"/>
    <w:rPr>
      <w:rFonts w:ascii="Times New Roman" w:eastAsia="Times New Roman" w:hAnsi="Times New Roman" w:cs="Times New Roman"/>
      <w:color w:val="0000FF"/>
      <w:sz w:val="20"/>
      <w:szCs w:val="20"/>
      <w:lang w:val="es-ES"/>
    </w:rPr>
  </w:style>
  <w:style w:type="paragraph" w:styleId="Prrafodelista">
    <w:name w:val="List Paragraph"/>
    <w:basedOn w:val="Normal"/>
    <w:uiPriority w:val="34"/>
    <w:qFormat/>
    <w:rsid w:val="0007669B"/>
    <w:pPr>
      <w:ind w:left="720"/>
      <w:contextualSpacing/>
    </w:pPr>
  </w:style>
  <w:style w:type="paragraph" w:styleId="Textodeglobo">
    <w:name w:val="Balloon Text"/>
    <w:basedOn w:val="Normal"/>
    <w:link w:val="TextodegloboCar"/>
    <w:uiPriority w:val="99"/>
    <w:semiHidden/>
    <w:unhideWhenUsed/>
    <w:rsid w:val="001000B7"/>
    <w:rPr>
      <w:rFonts w:ascii="Tahoma" w:hAnsi="Tahoma" w:cs="Tahoma"/>
      <w:sz w:val="16"/>
      <w:szCs w:val="16"/>
    </w:rPr>
  </w:style>
  <w:style w:type="character" w:customStyle="1" w:styleId="TextodegloboCar">
    <w:name w:val="Texto de globo Car"/>
    <w:basedOn w:val="Fuentedeprrafopredeter"/>
    <w:link w:val="Textodeglobo"/>
    <w:uiPriority w:val="99"/>
    <w:semiHidden/>
    <w:rsid w:val="001000B7"/>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3070">
      <w:bodyDiv w:val="1"/>
      <w:marLeft w:val="0"/>
      <w:marRight w:val="0"/>
      <w:marTop w:val="0"/>
      <w:marBottom w:val="0"/>
      <w:divBdr>
        <w:top w:val="none" w:sz="0" w:space="0" w:color="auto"/>
        <w:left w:val="none" w:sz="0" w:space="0" w:color="auto"/>
        <w:bottom w:val="none" w:sz="0" w:space="0" w:color="auto"/>
        <w:right w:val="none" w:sz="0" w:space="0" w:color="auto"/>
      </w:divBdr>
    </w:div>
    <w:div w:id="97484315">
      <w:bodyDiv w:val="1"/>
      <w:marLeft w:val="0"/>
      <w:marRight w:val="0"/>
      <w:marTop w:val="0"/>
      <w:marBottom w:val="0"/>
      <w:divBdr>
        <w:top w:val="none" w:sz="0" w:space="0" w:color="auto"/>
        <w:left w:val="none" w:sz="0" w:space="0" w:color="auto"/>
        <w:bottom w:val="none" w:sz="0" w:space="0" w:color="auto"/>
        <w:right w:val="none" w:sz="0" w:space="0" w:color="auto"/>
      </w:divBdr>
    </w:div>
    <w:div w:id="431751459">
      <w:bodyDiv w:val="1"/>
      <w:marLeft w:val="0"/>
      <w:marRight w:val="0"/>
      <w:marTop w:val="0"/>
      <w:marBottom w:val="0"/>
      <w:divBdr>
        <w:top w:val="none" w:sz="0" w:space="0" w:color="auto"/>
        <w:left w:val="none" w:sz="0" w:space="0" w:color="auto"/>
        <w:bottom w:val="none" w:sz="0" w:space="0" w:color="auto"/>
        <w:right w:val="none" w:sz="0" w:space="0" w:color="auto"/>
      </w:divBdr>
    </w:div>
    <w:div w:id="521895128">
      <w:bodyDiv w:val="1"/>
      <w:marLeft w:val="0"/>
      <w:marRight w:val="0"/>
      <w:marTop w:val="0"/>
      <w:marBottom w:val="0"/>
      <w:divBdr>
        <w:top w:val="none" w:sz="0" w:space="0" w:color="auto"/>
        <w:left w:val="none" w:sz="0" w:space="0" w:color="auto"/>
        <w:bottom w:val="none" w:sz="0" w:space="0" w:color="auto"/>
        <w:right w:val="none" w:sz="0" w:space="0" w:color="auto"/>
      </w:divBdr>
    </w:div>
    <w:div w:id="679625636">
      <w:bodyDiv w:val="1"/>
      <w:marLeft w:val="0"/>
      <w:marRight w:val="0"/>
      <w:marTop w:val="0"/>
      <w:marBottom w:val="0"/>
      <w:divBdr>
        <w:top w:val="none" w:sz="0" w:space="0" w:color="auto"/>
        <w:left w:val="none" w:sz="0" w:space="0" w:color="auto"/>
        <w:bottom w:val="none" w:sz="0" w:space="0" w:color="auto"/>
        <w:right w:val="none" w:sz="0" w:space="0" w:color="auto"/>
      </w:divBdr>
    </w:div>
    <w:div w:id="849829033">
      <w:bodyDiv w:val="1"/>
      <w:marLeft w:val="0"/>
      <w:marRight w:val="0"/>
      <w:marTop w:val="0"/>
      <w:marBottom w:val="0"/>
      <w:divBdr>
        <w:top w:val="none" w:sz="0" w:space="0" w:color="auto"/>
        <w:left w:val="none" w:sz="0" w:space="0" w:color="auto"/>
        <w:bottom w:val="none" w:sz="0" w:space="0" w:color="auto"/>
        <w:right w:val="none" w:sz="0" w:space="0" w:color="auto"/>
      </w:divBdr>
    </w:div>
    <w:div w:id="886179839">
      <w:bodyDiv w:val="1"/>
      <w:marLeft w:val="0"/>
      <w:marRight w:val="0"/>
      <w:marTop w:val="0"/>
      <w:marBottom w:val="0"/>
      <w:divBdr>
        <w:top w:val="none" w:sz="0" w:space="0" w:color="auto"/>
        <w:left w:val="none" w:sz="0" w:space="0" w:color="auto"/>
        <w:bottom w:val="none" w:sz="0" w:space="0" w:color="auto"/>
        <w:right w:val="none" w:sz="0" w:space="0" w:color="auto"/>
      </w:divBdr>
    </w:div>
    <w:div w:id="1039622548">
      <w:bodyDiv w:val="1"/>
      <w:marLeft w:val="0"/>
      <w:marRight w:val="0"/>
      <w:marTop w:val="0"/>
      <w:marBottom w:val="0"/>
      <w:divBdr>
        <w:top w:val="none" w:sz="0" w:space="0" w:color="auto"/>
        <w:left w:val="none" w:sz="0" w:space="0" w:color="auto"/>
        <w:bottom w:val="none" w:sz="0" w:space="0" w:color="auto"/>
        <w:right w:val="none" w:sz="0" w:space="0" w:color="auto"/>
      </w:divBdr>
    </w:div>
    <w:div w:id="1548684163">
      <w:bodyDiv w:val="1"/>
      <w:marLeft w:val="0"/>
      <w:marRight w:val="0"/>
      <w:marTop w:val="0"/>
      <w:marBottom w:val="0"/>
      <w:divBdr>
        <w:top w:val="none" w:sz="0" w:space="0" w:color="auto"/>
        <w:left w:val="none" w:sz="0" w:space="0" w:color="auto"/>
        <w:bottom w:val="none" w:sz="0" w:space="0" w:color="auto"/>
        <w:right w:val="none" w:sz="0" w:space="0" w:color="auto"/>
      </w:divBdr>
    </w:div>
    <w:div w:id="1604455102">
      <w:bodyDiv w:val="1"/>
      <w:marLeft w:val="0"/>
      <w:marRight w:val="0"/>
      <w:marTop w:val="0"/>
      <w:marBottom w:val="0"/>
      <w:divBdr>
        <w:top w:val="none" w:sz="0" w:space="0" w:color="auto"/>
        <w:left w:val="none" w:sz="0" w:space="0" w:color="auto"/>
        <w:bottom w:val="none" w:sz="0" w:space="0" w:color="auto"/>
        <w:right w:val="none" w:sz="0" w:space="0" w:color="auto"/>
      </w:divBdr>
    </w:div>
    <w:div w:id="1867869191">
      <w:bodyDiv w:val="1"/>
      <w:marLeft w:val="0"/>
      <w:marRight w:val="0"/>
      <w:marTop w:val="0"/>
      <w:marBottom w:val="0"/>
      <w:divBdr>
        <w:top w:val="none" w:sz="0" w:space="0" w:color="auto"/>
        <w:left w:val="none" w:sz="0" w:space="0" w:color="auto"/>
        <w:bottom w:val="none" w:sz="0" w:space="0" w:color="auto"/>
        <w:right w:val="none" w:sz="0" w:space="0" w:color="auto"/>
      </w:divBdr>
    </w:div>
    <w:div w:id="205719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1796</Words>
  <Characters>9879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Andres</cp:lastModifiedBy>
  <cp:revision>2</cp:revision>
  <cp:lastPrinted>2018-01-30T16:42:00Z</cp:lastPrinted>
  <dcterms:created xsi:type="dcterms:W3CDTF">2018-01-30T18:12:00Z</dcterms:created>
  <dcterms:modified xsi:type="dcterms:W3CDTF">2018-01-30T18:12:00Z</dcterms:modified>
</cp:coreProperties>
</file>