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B2C" w:rsidRDefault="00096B2C"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1C4F68" w:rsidRDefault="001C4F68"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3546F6" w:rsidRDefault="003546F6" w:rsidP="00096B2C">
      <w:pPr>
        <w:jc w:val="both"/>
        <w:rPr>
          <w:rFonts w:ascii="Arial" w:hAnsi="Arial" w:cs="Arial"/>
          <w:sz w:val="20"/>
          <w:szCs w:val="20"/>
          <w:lang w:val="es-ES_tradnl"/>
        </w:rPr>
      </w:pPr>
    </w:p>
    <w:p w:rsidR="003546F6" w:rsidRDefault="003546F6" w:rsidP="003546F6">
      <w:pPr>
        <w:jc w:val="center"/>
        <w:rPr>
          <w:rFonts w:ascii="Arial" w:hAnsi="Arial" w:cs="Arial"/>
          <w:sz w:val="52"/>
          <w:szCs w:val="52"/>
          <w:lang w:val="es-ES_tradnl"/>
        </w:rPr>
      </w:pPr>
      <w:r>
        <w:rPr>
          <w:rFonts w:ascii="Arial" w:hAnsi="Arial" w:cs="Arial"/>
          <w:sz w:val="52"/>
          <w:szCs w:val="52"/>
          <w:lang w:val="es-ES_tradnl"/>
        </w:rPr>
        <w:t>Procedimiento</w:t>
      </w:r>
    </w:p>
    <w:p w:rsidR="003546F6" w:rsidRDefault="003546F6" w:rsidP="003546F6">
      <w:pPr>
        <w:jc w:val="both"/>
        <w:rPr>
          <w:rFonts w:ascii="Arial" w:hAnsi="Arial" w:cs="Arial"/>
          <w:sz w:val="52"/>
          <w:szCs w:val="52"/>
          <w:lang w:val="es-ES_tradnl"/>
        </w:rPr>
      </w:pPr>
    </w:p>
    <w:p w:rsidR="003546F6" w:rsidRDefault="00045206" w:rsidP="003546F6">
      <w:pPr>
        <w:ind w:left="567" w:right="420"/>
        <w:jc w:val="center"/>
        <w:rPr>
          <w:rFonts w:ascii="Arial" w:hAnsi="Arial" w:cs="Arial"/>
          <w:sz w:val="44"/>
          <w:szCs w:val="44"/>
          <w:lang w:val="es-MX"/>
        </w:rPr>
      </w:pPr>
      <w:r>
        <w:rPr>
          <w:rFonts w:ascii="Arial" w:hAnsi="Arial" w:cs="Arial"/>
          <w:sz w:val="44"/>
          <w:szCs w:val="44"/>
          <w:lang w:val="es-MX"/>
        </w:rPr>
        <w:t>Servicios de Laboratorio de Idiomas</w:t>
      </w:r>
    </w:p>
    <w:p w:rsidR="003546F6" w:rsidRDefault="003546F6" w:rsidP="003546F6">
      <w:pPr>
        <w:jc w:val="both"/>
        <w:rPr>
          <w:rFonts w:ascii="Arial" w:hAnsi="Arial" w:cs="Arial"/>
          <w:sz w:val="44"/>
          <w:szCs w:val="44"/>
          <w:lang w:val="es-MX"/>
        </w:rPr>
      </w:pPr>
    </w:p>
    <w:p w:rsidR="003546F6" w:rsidRDefault="003546F6" w:rsidP="003546F6">
      <w:pPr>
        <w:jc w:val="both"/>
        <w:rPr>
          <w:rFonts w:ascii="Arial" w:hAnsi="Arial" w:cs="Arial"/>
          <w:sz w:val="20"/>
          <w:szCs w:val="20"/>
          <w:lang w:val="es-ES_tradnl"/>
        </w:rPr>
      </w:pPr>
    </w:p>
    <w:p w:rsidR="003546F6" w:rsidRDefault="003546F6" w:rsidP="003546F6">
      <w:pPr>
        <w:jc w:val="both"/>
        <w:rPr>
          <w:rFonts w:ascii="Arial" w:hAnsi="Arial" w:cs="Arial"/>
          <w:sz w:val="20"/>
          <w:szCs w:val="20"/>
          <w:lang w:val="es-ES_tradnl"/>
        </w:rPr>
      </w:pPr>
    </w:p>
    <w:p w:rsidR="003546F6" w:rsidRDefault="003546F6" w:rsidP="003546F6">
      <w:pPr>
        <w:jc w:val="both"/>
        <w:rPr>
          <w:rFonts w:ascii="Arial" w:hAnsi="Arial" w:cs="Arial"/>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9"/>
        <w:gridCol w:w="3275"/>
        <w:gridCol w:w="3140"/>
      </w:tblGrid>
      <w:tr w:rsidR="003546F6" w:rsidTr="00DA5243">
        <w:trPr>
          <w:trHeight w:val="933"/>
        </w:trPr>
        <w:tc>
          <w:tcPr>
            <w:tcW w:w="3209" w:type="dxa"/>
            <w:tcBorders>
              <w:top w:val="dotted" w:sz="4" w:space="0" w:color="auto"/>
              <w:left w:val="dotted" w:sz="4" w:space="0" w:color="auto"/>
              <w:bottom w:val="single" w:sz="4" w:space="0" w:color="auto"/>
              <w:right w:val="dotted" w:sz="4" w:space="0" w:color="auto"/>
            </w:tcBorders>
          </w:tcPr>
          <w:p w:rsidR="003546F6" w:rsidRDefault="003546F6">
            <w:pPr>
              <w:widowControl w:val="0"/>
              <w:spacing w:line="256" w:lineRule="auto"/>
              <w:jc w:val="both"/>
              <w:rPr>
                <w:rFonts w:ascii="Arial" w:hAnsi="Arial" w:cs="Arial"/>
              </w:rPr>
            </w:pPr>
          </w:p>
        </w:tc>
        <w:tc>
          <w:tcPr>
            <w:tcW w:w="3275" w:type="dxa"/>
            <w:tcBorders>
              <w:top w:val="dotted" w:sz="4" w:space="0" w:color="auto"/>
              <w:left w:val="dotted" w:sz="4" w:space="0" w:color="auto"/>
              <w:bottom w:val="single" w:sz="4" w:space="0" w:color="auto"/>
              <w:right w:val="dotted" w:sz="4" w:space="0" w:color="auto"/>
            </w:tcBorders>
          </w:tcPr>
          <w:p w:rsidR="003546F6" w:rsidRDefault="003546F6">
            <w:pPr>
              <w:widowControl w:val="0"/>
              <w:spacing w:line="256" w:lineRule="auto"/>
              <w:jc w:val="both"/>
              <w:rPr>
                <w:rFonts w:ascii="Arial" w:hAnsi="Arial" w:cs="Arial"/>
              </w:rPr>
            </w:pPr>
          </w:p>
        </w:tc>
        <w:tc>
          <w:tcPr>
            <w:tcW w:w="3140" w:type="dxa"/>
            <w:tcBorders>
              <w:top w:val="dotted" w:sz="4" w:space="0" w:color="auto"/>
              <w:left w:val="dotted" w:sz="4" w:space="0" w:color="auto"/>
              <w:bottom w:val="single" w:sz="4" w:space="0" w:color="auto"/>
              <w:right w:val="dotted" w:sz="4" w:space="0" w:color="auto"/>
            </w:tcBorders>
          </w:tcPr>
          <w:p w:rsidR="003546F6" w:rsidRDefault="003546F6">
            <w:pPr>
              <w:widowControl w:val="0"/>
              <w:spacing w:line="256" w:lineRule="auto"/>
              <w:jc w:val="both"/>
              <w:rPr>
                <w:rFonts w:ascii="Arial" w:hAnsi="Arial" w:cs="Arial"/>
              </w:rPr>
            </w:pPr>
          </w:p>
        </w:tc>
      </w:tr>
      <w:tr w:rsidR="003546F6" w:rsidTr="00DA5243">
        <w:trPr>
          <w:trHeight w:val="380"/>
        </w:trPr>
        <w:tc>
          <w:tcPr>
            <w:tcW w:w="3209" w:type="dxa"/>
            <w:tcBorders>
              <w:top w:val="single" w:sz="4" w:space="0" w:color="auto"/>
              <w:left w:val="single" w:sz="4" w:space="0" w:color="FFFFFF"/>
              <w:bottom w:val="single" w:sz="4" w:space="0" w:color="FFFFFF"/>
              <w:right w:val="single" w:sz="4" w:space="0" w:color="FFFFFF"/>
            </w:tcBorders>
            <w:hideMark/>
          </w:tcPr>
          <w:p w:rsidR="003546F6" w:rsidRDefault="00DA5243">
            <w:pPr>
              <w:spacing w:line="256" w:lineRule="auto"/>
              <w:jc w:val="center"/>
              <w:rPr>
                <w:rFonts w:ascii="Arial" w:hAnsi="Arial" w:cs="Arial"/>
                <w:sz w:val="16"/>
                <w:szCs w:val="16"/>
              </w:rPr>
            </w:pPr>
            <w:r>
              <w:rPr>
                <w:rFonts w:ascii="Arial" w:hAnsi="Arial" w:cs="Arial"/>
                <w:sz w:val="16"/>
                <w:szCs w:val="16"/>
              </w:rPr>
              <w:t xml:space="preserve">Departamento del Centro de Información y Desarrollo de </w:t>
            </w:r>
            <w:proofErr w:type="spellStart"/>
            <w:r>
              <w:rPr>
                <w:rFonts w:ascii="Arial" w:hAnsi="Arial" w:cs="Arial"/>
                <w:sz w:val="16"/>
                <w:szCs w:val="16"/>
              </w:rPr>
              <w:t>TICs</w:t>
            </w:r>
            <w:proofErr w:type="spellEnd"/>
          </w:p>
          <w:p w:rsidR="003546F6" w:rsidRDefault="003546F6">
            <w:pPr>
              <w:spacing w:line="256" w:lineRule="auto"/>
              <w:jc w:val="center"/>
              <w:rPr>
                <w:rFonts w:ascii="Arial" w:hAnsi="Arial" w:cs="Arial"/>
                <w:sz w:val="16"/>
                <w:szCs w:val="16"/>
              </w:rPr>
            </w:pPr>
            <w:r>
              <w:rPr>
                <w:rFonts w:ascii="Arial" w:hAnsi="Arial" w:cs="Arial"/>
                <w:sz w:val="16"/>
                <w:szCs w:val="16"/>
              </w:rPr>
              <w:t>Emitió</w:t>
            </w:r>
          </w:p>
        </w:tc>
        <w:tc>
          <w:tcPr>
            <w:tcW w:w="3275" w:type="dxa"/>
            <w:tcBorders>
              <w:top w:val="single" w:sz="4" w:space="0" w:color="auto"/>
              <w:left w:val="single" w:sz="4" w:space="0" w:color="FFFFFF"/>
              <w:bottom w:val="single" w:sz="4" w:space="0" w:color="FFFFFF"/>
              <w:right w:val="single" w:sz="4" w:space="0" w:color="FFFFFF"/>
            </w:tcBorders>
            <w:hideMark/>
          </w:tcPr>
          <w:p w:rsidR="003546F6" w:rsidRDefault="003546F6">
            <w:pPr>
              <w:spacing w:line="256" w:lineRule="auto"/>
              <w:jc w:val="center"/>
              <w:rPr>
                <w:rFonts w:ascii="Arial" w:hAnsi="Arial" w:cs="Arial"/>
                <w:sz w:val="16"/>
                <w:szCs w:val="16"/>
              </w:rPr>
            </w:pPr>
            <w:r>
              <w:rPr>
                <w:rFonts w:ascii="Arial" w:hAnsi="Arial" w:cs="Arial"/>
                <w:sz w:val="16"/>
                <w:szCs w:val="16"/>
              </w:rPr>
              <w:t>Re</w:t>
            </w:r>
            <w:r w:rsidR="0080679F">
              <w:rPr>
                <w:rFonts w:ascii="Arial" w:hAnsi="Arial" w:cs="Arial"/>
                <w:sz w:val="16"/>
                <w:szCs w:val="16"/>
              </w:rPr>
              <w:t xml:space="preserve">sponsable </w:t>
            </w:r>
            <w:r>
              <w:rPr>
                <w:rFonts w:ascii="Arial" w:hAnsi="Arial" w:cs="Arial"/>
                <w:sz w:val="16"/>
                <w:szCs w:val="16"/>
              </w:rPr>
              <w:t>del SGC</w:t>
            </w:r>
          </w:p>
          <w:p w:rsidR="003546F6" w:rsidRDefault="003546F6">
            <w:pPr>
              <w:spacing w:line="256" w:lineRule="auto"/>
              <w:jc w:val="center"/>
              <w:rPr>
                <w:rFonts w:ascii="Arial" w:hAnsi="Arial" w:cs="Arial"/>
                <w:sz w:val="16"/>
                <w:szCs w:val="16"/>
              </w:rPr>
            </w:pPr>
            <w:r>
              <w:rPr>
                <w:rFonts w:ascii="Arial" w:hAnsi="Arial" w:cs="Arial"/>
                <w:sz w:val="16"/>
                <w:szCs w:val="16"/>
              </w:rPr>
              <w:t>Revisó</w:t>
            </w:r>
          </w:p>
        </w:tc>
        <w:tc>
          <w:tcPr>
            <w:tcW w:w="3140" w:type="dxa"/>
            <w:tcBorders>
              <w:top w:val="single" w:sz="4" w:space="0" w:color="auto"/>
              <w:left w:val="single" w:sz="4" w:space="0" w:color="FFFFFF"/>
              <w:bottom w:val="single" w:sz="4" w:space="0" w:color="FFFFFF"/>
              <w:right w:val="single" w:sz="4" w:space="0" w:color="FFFFFF"/>
            </w:tcBorders>
            <w:hideMark/>
          </w:tcPr>
          <w:p w:rsidR="003546F6" w:rsidRDefault="003546F6">
            <w:pPr>
              <w:spacing w:line="256" w:lineRule="auto"/>
              <w:jc w:val="center"/>
              <w:rPr>
                <w:rFonts w:ascii="Arial" w:hAnsi="Arial" w:cs="Arial"/>
                <w:sz w:val="16"/>
                <w:szCs w:val="16"/>
              </w:rPr>
            </w:pPr>
            <w:r>
              <w:rPr>
                <w:rFonts w:ascii="Arial" w:hAnsi="Arial" w:cs="Arial"/>
                <w:sz w:val="16"/>
                <w:szCs w:val="16"/>
              </w:rPr>
              <w:t>Rectoría</w:t>
            </w:r>
          </w:p>
          <w:p w:rsidR="003546F6" w:rsidRDefault="003546F6">
            <w:pPr>
              <w:spacing w:line="256" w:lineRule="auto"/>
              <w:jc w:val="center"/>
              <w:rPr>
                <w:rFonts w:ascii="Arial" w:hAnsi="Arial" w:cs="Arial"/>
                <w:sz w:val="16"/>
                <w:szCs w:val="16"/>
              </w:rPr>
            </w:pPr>
            <w:r>
              <w:rPr>
                <w:rFonts w:ascii="Arial" w:hAnsi="Arial" w:cs="Arial"/>
                <w:sz w:val="16"/>
                <w:szCs w:val="16"/>
              </w:rPr>
              <w:t>Aprobó</w:t>
            </w:r>
          </w:p>
        </w:tc>
      </w:tr>
    </w:tbl>
    <w:p w:rsidR="003546F6" w:rsidRDefault="003546F6" w:rsidP="003546F6">
      <w:pPr>
        <w:rPr>
          <w:rFonts w:ascii="Arial" w:hAnsi="Arial" w:cs="Arial"/>
          <w:b/>
          <w:bCs/>
          <w:sz w:val="20"/>
          <w:szCs w:val="20"/>
          <w:lang w:val="es-ES_tradnl"/>
        </w:rPr>
      </w:pPr>
    </w:p>
    <w:p w:rsidR="003546F6" w:rsidRPr="00045206" w:rsidRDefault="003546F6" w:rsidP="003546F6">
      <w:pPr>
        <w:pStyle w:val="Encabezado"/>
        <w:jc w:val="both"/>
        <w:rPr>
          <w:rFonts w:cs="Arial"/>
          <w:sz w:val="20"/>
        </w:rPr>
      </w:pPr>
    </w:p>
    <w:p w:rsidR="00096B2C" w:rsidRPr="00045206" w:rsidRDefault="00096B2C" w:rsidP="00096B2C">
      <w:pPr>
        <w:rPr>
          <w:rFonts w:ascii="Arial" w:hAnsi="Arial" w:cs="Arial"/>
          <w:b/>
          <w:bCs/>
          <w:sz w:val="20"/>
          <w:szCs w:val="20"/>
          <w:lang w:val="es-ES_tradnl"/>
        </w:rPr>
      </w:pPr>
      <w:r w:rsidRPr="00045206">
        <w:rPr>
          <w:rFonts w:ascii="Arial" w:hAnsi="Arial" w:cs="Arial"/>
          <w:b/>
          <w:bCs/>
          <w:sz w:val="20"/>
          <w:szCs w:val="20"/>
          <w:lang w:val="es-ES_tradnl"/>
        </w:rPr>
        <w:t>1. Propósito</w:t>
      </w:r>
    </w:p>
    <w:p w:rsidR="00096B2C" w:rsidRPr="00045206" w:rsidRDefault="00096B2C" w:rsidP="00096B2C">
      <w:pPr>
        <w:jc w:val="both"/>
        <w:rPr>
          <w:rFonts w:ascii="Arial" w:hAnsi="Arial" w:cs="Arial"/>
          <w:sz w:val="20"/>
          <w:szCs w:val="20"/>
        </w:rPr>
      </w:pPr>
      <w:r w:rsidRPr="00045206">
        <w:rPr>
          <w:rFonts w:ascii="Arial" w:hAnsi="Arial" w:cs="Arial"/>
          <w:sz w:val="20"/>
          <w:szCs w:val="20"/>
        </w:rPr>
        <w:t xml:space="preserve">Apoyar el desarrollo de habilidades prácticas a la comunidad universitaria mediante adecuados </w:t>
      </w:r>
      <w:r w:rsidR="00045206" w:rsidRPr="00045206">
        <w:rPr>
          <w:rFonts w:ascii="Arial" w:hAnsi="Arial" w:cs="Arial"/>
          <w:sz w:val="20"/>
          <w:szCs w:val="20"/>
        </w:rPr>
        <w:t>Servicios de Laboratorio de Idiomas</w:t>
      </w:r>
      <w:r w:rsidRPr="00045206">
        <w:rPr>
          <w:rFonts w:ascii="Arial" w:hAnsi="Arial" w:cs="Arial"/>
          <w:sz w:val="20"/>
          <w:szCs w:val="20"/>
        </w:rPr>
        <w:t>.</w:t>
      </w:r>
    </w:p>
    <w:p w:rsidR="00096B2C" w:rsidRPr="00045206" w:rsidRDefault="00096B2C" w:rsidP="00096B2C">
      <w:pPr>
        <w:spacing w:before="60" w:after="60"/>
        <w:rPr>
          <w:rFonts w:ascii="Arial" w:hAnsi="Arial" w:cs="Arial"/>
          <w:sz w:val="20"/>
          <w:szCs w:val="20"/>
        </w:rPr>
      </w:pPr>
    </w:p>
    <w:p w:rsidR="003546F6" w:rsidRPr="00045206" w:rsidRDefault="003546F6" w:rsidP="00096B2C">
      <w:pPr>
        <w:spacing w:before="60" w:after="60"/>
        <w:rPr>
          <w:rFonts w:ascii="Arial" w:hAnsi="Arial" w:cs="Arial"/>
          <w:sz w:val="20"/>
          <w:szCs w:val="20"/>
        </w:rPr>
      </w:pPr>
    </w:p>
    <w:p w:rsidR="00096B2C" w:rsidRPr="00045206" w:rsidRDefault="00096B2C" w:rsidP="00096B2C">
      <w:pPr>
        <w:spacing w:before="60" w:after="60"/>
        <w:rPr>
          <w:rFonts w:ascii="Arial" w:hAnsi="Arial" w:cs="Arial"/>
          <w:b/>
          <w:bCs/>
          <w:sz w:val="20"/>
          <w:szCs w:val="20"/>
          <w:lang w:val="es-ES_tradnl"/>
        </w:rPr>
      </w:pPr>
      <w:r w:rsidRPr="00045206">
        <w:rPr>
          <w:rFonts w:ascii="Arial" w:hAnsi="Arial" w:cs="Arial"/>
          <w:b/>
          <w:bCs/>
          <w:sz w:val="20"/>
          <w:szCs w:val="20"/>
          <w:lang w:val="es-ES_tradnl"/>
        </w:rPr>
        <w:t>2. Alcance</w:t>
      </w:r>
    </w:p>
    <w:p w:rsidR="00096B2C" w:rsidRPr="00045206" w:rsidRDefault="00096B2C" w:rsidP="00096B2C">
      <w:pPr>
        <w:pStyle w:val="Encabezado"/>
        <w:spacing w:before="60" w:after="60"/>
        <w:jc w:val="both"/>
        <w:outlineLvl w:val="0"/>
        <w:rPr>
          <w:rFonts w:cs="Arial"/>
          <w:sz w:val="20"/>
        </w:rPr>
      </w:pPr>
      <w:r w:rsidRPr="00045206">
        <w:rPr>
          <w:rFonts w:cs="Arial"/>
          <w:sz w:val="20"/>
          <w:lang w:val="es-MX"/>
        </w:rPr>
        <w:t xml:space="preserve">Este procedimiento aplica </w:t>
      </w:r>
      <w:r w:rsidRPr="00045206">
        <w:rPr>
          <w:rFonts w:cs="Arial"/>
          <w:sz w:val="20"/>
        </w:rPr>
        <w:t xml:space="preserve">para todas las funciones relacionadas con los </w:t>
      </w:r>
      <w:r w:rsidR="00045206" w:rsidRPr="00045206">
        <w:rPr>
          <w:rFonts w:cs="Arial"/>
          <w:sz w:val="20"/>
        </w:rPr>
        <w:t>Servicios de Laboratorio de Idiomas</w:t>
      </w:r>
      <w:r w:rsidRPr="00045206">
        <w:rPr>
          <w:rFonts w:cs="Arial"/>
          <w:sz w:val="20"/>
        </w:rPr>
        <w:t xml:space="preserve"> de la </w:t>
      </w:r>
      <w:r w:rsidR="00F6609B" w:rsidRPr="00045206">
        <w:rPr>
          <w:rFonts w:cs="Arial"/>
          <w:sz w:val="20"/>
        </w:rPr>
        <w:t>Universidad Intercultural del Estado de Tabasco</w:t>
      </w:r>
      <w:r w:rsidRPr="00045206">
        <w:rPr>
          <w:rFonts w:cs="Arial"/>
          <w:sz w:val="20"/>
          <w:lang w:val="es-ES_tradnl"/>
        </w:rPr>
        <w:t>.</w:t>
      </w:r>
    </w:p>
    <w:p w:rsidR="00096B2C" w:rsidRPr="00045206" w:rsidRDefault="00096B2C" w:rsidP="00096B2C">
      <w:pPr>
        <w:jc w:val="both"/>
        <w:rPr>
          <w:rFonts w:ascii="Arial" w:hAnsi="Arial" w:cs="Arial"/>
          <w:b/>
          <w:sz w:val="20"/>
          <w:szCs w:val="20"/>
          <w:lang w:val="es-MX"/>
        </w:rPr>
      </w:pPr>
    </w:p>
    <w:p w:rsidR="003546F6" w:rsidRPr="00045206" w:rsidRDefault="003546F6" w:rsidP="00096B2C">
      <w:pPr>
        <w:jc w:val="both"/>
        <w:rPr>
          <w:rFonts w:ascii="Arial" w:hAnsi="Arial" w:cs="Arial"/>
          <w:b/>
          <w:sz w:val="20"/>
          <w:szCs w:val="20"/>
          <w:lang w:val="es-MX"/>
        </w:rPr>
      </w:pPr>
    </w:p>
    <w:p w:rsidR="00096B2C" w:rsidRPr="00045206" w:rsidRDefault="00096B2C" w:rsidP="00096B2C">
      <w:pPr>
        <w:jc w:val="both"/>
        <w:rPr>
          <w:rFonts w:ascii="Arial" w:hAnsi="Arial" w:cs="Arial"/>
          <w:b/>
          <w:sz w:val="20"/>
          <w:szCs w:val="20"/>
        </w:rPr>
      </w:pPr>
      <w:r w:rsidRPr="00045206">
        <w:rPr>
          <w:rFonts w:ascii="Arial" w:hAnsi="Arial" w:cs="Arial"/>
          <w:b/>
          <w:sz w:val="20"/>
          <w:szCs w:val="20"/>
        </w:rPr>
        <w:t>3. Políticas de operación</w:t>
      </w:r>
    </w:p>
    <w:p w:rsidR="00096B2C" w:rsidRPr="00045206" w:rsidRDefault="00096B2C" w:rsidP="001C4F68">
      <w:pPr>
        <w:numPr>
          <w:ilvl w:val="1"/>
          <w:numId w:val="1"/>
        </w:numPr>
        <w:tabs>
          <w:tab w:val="clear" w:pos="390"/>
          <w:tab w:val="left" w:pos="142"/>
          <w:tab w:val="num" w:pos="540"/>
          <w:tab w:val="num" w:pos="2074"/>
          <w:tab w:val="left" w:pos="2835"/>
        </w:tabs>
        <w:spacing w:before="120" w:after="120"/>
        <w:ind w:left="540" w:hanging="540"/>
        <w:jc w:val="both"/>
        <w:rPr>
          <w:rFonts w:ascii="Arial" w:hAnsi="Arial" w:cs="Arial"/>
          <w:sz w:val="20"/>
          <w:szCs w:val="20"/>
          <w:lang w:val="es-MX"/>
        </w:rPr>
      </w:pPr>
      <w:r w:rsidRPr="00045206">
        <w:rPr>
          <w:rFonts w:ascii="Arial" w:hAnsi="Arial" w:cs="Arial"/>
          <w:sz w:val="20"/>
          <w:szCs w:val="20"/>
        </w:rPr>
        <w:t>El presente procedimiento deberá ser conocido y aplicado por todos los involucrados.</w:t>
      </w:r>
    </w:p>
    <w:p w:rsidR="00096B2C" w:rsidRPr="00045206" w:rsidRDefault="00096B2C" w:rsidP="001C4F68">
      <w:pPr>
        <w:numPr>
          <w:ilvl w:val="1"/>
          <w:numId w:val="1"/>
        </w:numPr>
        <w:tabs>
          <w:tab w:val="clear" w:pos="390"/>
          <w:tab w:val="left" w:pos="142"/>
          <w:tab w:val="num" w:pos="540"/>
          <w:tab w:val="num" w:pos="2074"/>
          <w:tab w:val="left" w:pos="2835"/>
        </w:tabs>
        <w:spacing w:before="120" w:after="120"/>
        <w:ind w:left="539" w:hanging="539"/>
        <w:jc w:val="both"/>
        <w:rPr>
          <w:rFonts w:ascii="Arial" w:hAnsi="Arial" w:cs="Arial"/>
          <w:sz w:val="20"/>
          <w:szCs w:val="20"/>
          <w:lang w:val="es-MX"/>
        </w:rPr>
      </w:pPr>
      <w:r w:rsidRPr="00045206">
        <w:rPr>
          <w:rFonts w:ascii="Arial" w:hAnsi="Arial" w:cs="Arial"/>
          <w:sz w:val="20"/>
          <w:szCs w:val="20"/>
        </w:rPr>
        <w:t>El presente procedimiento se plantea de manera incluyente y libre de estereotipos de género, por lo que al referirse a una persona como “</w:t>
      </w:r>
      <w:r w:rsidRPr="00045206">
        <w:rPr>
          <w:rFonts w:ascii="Arial" w:hAnsi="Arial" w:cs="Arial"/>
          <w:i/>
          <w:sz w:val="20"/>
          <w:szCs w:val="20"/>
        </w:rPr>
        <w:t>el”</w:t>
      </w:r>
      <w:r w:rsidRPr="00045206">
        <w:rPr>
          <w:rFonts w:ascii="Arial" w:hAnsi="Arial" w:cs="Arial"/>
          <w:sz w:val="20"/>
          <w:szCs w:val="20"/>
        </w:rPr>
        <w:t xml:space="preserve"> puede significar “</w:t>
      </w:r>
      <w:r w:rsidR="00637503" w:rsidRPr="00045206">
        <w:rPr>
          <w:rFonts w:ascii="Arial" w:hAnsi="Arial" w:cs="Arial"/>
          <w:sz w:val="20"/>
          <w:szCs w:val="20"/>
        </w:rPr>
        <w:t>é</w:t>
      </w:r>
      <w:r w:rsidRPr="00045206">
        <w:rPr>
          <w:rFonts w:ascii="Arial" w:hAnsi="Arial" w:cs="Arial"/>
          <w:i/>
          <w:sz w:val="20"/>
          <w:szCs w:val="20"/>
        </w:rPr>
        <w:t xml:space="preserve">l o </w:t>
      </w:r>
      <w:r w:rsidR="00637503" w:rsidRPr="00045206">
        <w:rPr>
          <w:rFonts w:ascii="Arial" w:hAnsi="Arial" w:cs="Arial"/>
          <w:i/>
          <w:sz w:val="20"/>
          <w:szCs w:val="20"/>
        </w:rPr>
        <w:t>el</w:t>
      </w:r>
      <w:r w:rsidRPr="00045206">
        <w:rPr>
          <w:rFonts w:ascii="Arial" w:hAnsi="Arial" w:cs="Arial"/>
          <w:i/>
          <w:sz w:val="20"/>
          <w:szCs w:val="20"/>
        </w:rPr>
        <w:t>la”</w:t>
      </w:r>
      <w:r w:rsidRPr="00045206">
        <w:rPr>
          <w:rFonts w:ascii="Arial" w:hAnsi="Arial" w:cs="Arial"/>
          <w:sz w:val="20"/>
          <w:szCs w:val="20"/>
        </w:rPr>
        <w:t xml:space="preserve">. </w:t>
      </w:r>
    </w:p>
    <w:p w:rsidR="00045206" w:rsidRPr="00045206" w:rsidRDefault="00045206" w:rsidP="00045206">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rPr>
      </w:pPr>
      <w:r w:rsidRPr="00045206">
        <w:rPr>
          <w:rFonts w:ascii="Arial" w:hAnsi="Arial" w:cs="Arial"/>
          <w:sz w:val="20"/>
          <w:szCs w:val="20"/>
        </w:rPr>
        <w:t>El presente procedimiento asegura estar en las mismas condiciones de contenido, forma, espacio y tiempo a todos los responsables de su aplicación.</w:t>
      </w:r>
    </w:p>
    <w:p w:rsidR="00045206" w:rsidRPr="00045206" w:rsidRDefault="00045206" w:rsidP="00045206">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rPr>
      </w:pPr>
      <w:r w:rsidRPr="00045206">
        <w:rPr>
          <w:rFonts w:ascii="Arial" w:hAnsi="Arial" w:cs="Arial"/>
          <w:sz w:val="20"/>
          <w:szCs w:val="20"/>
        </w:rPr>
        <w:t xml:space="preserve">El </w:t>
      </w:r>
      <w:r>
        <w:rPr>
          <w:rFonts w:ascii="Arial" w:hAnsi="Arial" w:cs="Arial"/>
          <w:sz w:val="20"/>
          <w:szCs w:val="20"/>
        </w:rPr>
        <w:t>Laboratorio de Idiomas</w:t>
      </w:r>
      <w:r w:rsidRPr="00045206">
        <w:rPr>
          <w:rFonts w:ascii="Arial" w:hAnsi="Arial" w:cs="Arial"/>
          <w:sz w:val="20"/>
          <w:szCs w:val="20"/>
        </w:rPr>
        <w:t xml:space="preserve"> prestará sus servicios a estudiantes, docentes, personal administrativo de la institución y usuarios en general. </w:t>
      </w:r>
    </w:p>
    <w:p w:rsidR="00045206" w:rsidRPr="00045206" w:rsidRDefault="00045206" w:rsidP="00045206">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rPr>
      </w:pPr>
      <w:r w:rsidRPr="00045206">
        <w:rPr>
          <w:rFonts w:ascii="Arial" w:hAnsi="Arial" w:cs="Arial"/>
          <w:sz w:val="20"/>
          <w:szCs w:val="20"/>
        </w:rPr>
        <w:t xml:space="preserve">El </w:t>
      </w:r>
      <w:r>
        <w:rPr>
          <w:rFonts w:ascii="Arial" w:hAnsi="Arial" w:cs="Arial"/>
          <w:sz w:val="20"/>
          <w:szCs w:val="20"/>
        </w:rPr>
        <w:t>Laboratorio de Idiomas</w:t>
      </w:r>
      <w:r w:rsidRPr="00045206">
        <w:rPr>
          <w:rFonts w:ascii="Arial" w:hAnsi="Arial" w:cs="Arial"/>
          <w:sz w:val="20"/>
          <w:szCs w:val="20"/>
        </w:rPr>
        <w:t xml:space="preserve"> es responsable de otorgar satisfactoriamente asesoría para explorar interactivamente las 4 habilidades del aprendizaje de lenguas mediante la enseñanza del software que se encuentra en los diferentes equipos de cómputo.</w:t>
      </w:r>
    </w:p>
    <w:p w:rsidR="00045206" w:rsidRPr="00045206" w:rsidRDefault="00045206" w:rsidP="00045206">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rPr>
      </w:pPr>
      <w:r w:rsidRPr="00045206">
        <w:rPr>
          <w:rFonts w:ascii="Arial" w:hAnsi="Arial" w:cs="Arial"/>
          <w:sz w:val="20"/>
          <w:szCs w:val="20"/>
        </w:rPr>
        <w:t xml:space="preserve">Sin ser limitativo se deberá verificar la actualización del software anualmente. </w:t>
      </w:r>
    </w:p>
    <w:p w:rsidR="00045206" w:rsidRPr="00045206" w:rsidRDefault="00045206" w:rsidP="00045206">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rPr>
      </w:pPr>
      <w:r w:rsidRPr="00045206">
        <w:rPr>
          <w:rFonts w:ascii="Arial" w:hAnsi="Arial" w:cs="Arial"/>
          <w:sz w:val="20"/>
          <w:szCs w:val="20"/>
        </w:rPr>
        <w:t xml:space="preserve">El </w:t>
      </w:r>
      <w:r w:rsidR="00DA5243">
        <w:rPr>
          <w:rFonts w:ascii="Arial" w:hAnsi="Arial" w:cs="Arial"/>
          <w:sz w:val="20"/>
          <w:szCs w:val="20"/>
        </w:rPr>
        <w:t xml:space="preserve">personal </w:t>
      </w:r>
      <w:r w:rsidRPr="00045206">
        <w:rPr>
          <w:rFonts w:ascii="Arial" w:hAnsi="Arial" w:cs="Arial"/>
          <w:sz w:val="20"/>
          <w:szCs w:val="20"/>
        </w:rPr>
        <w:t xml:space="preserve">de </w:t>
      </w:r>
      <w:r w:rsidR="00DA5243">
        <w:rPr>
          <w:rFonts w:ascii="Arial" w:hAnsi="Arial" w:cs="Arial"/>
          <w:sz w:val="20"/>
          <w:szCs w:val="20"/>
        </w:rPr>
        <w:t>s</w:t>
      </w:r>
      <w:r w:rsidRPr="00045206">
        <w:rPr>
          <w:rFonts w:ascii="Arial" w:hAnsi="Arial" w:cs="Arial"/>
          <w:sz w:val="20"/>
          <w:szCs w:val="20"/>
        </w:rPr>
        <w:t xml:space="preserve">oporte </w:t>
      </w:r>
      <w:r w:rsidR="00DA5243">
        <w:rPr>
          <w:rFonts w:ascii="Arial" w:hAnsi="Arial" w:cs="Arial"/>
          <w:sz w:val="20"/>
          <w:szCs w:val="20"/>
        </w:rPr>
        <w:t>t</w:t>
      </w:r>
      <w:r w:rsidRPr="00045206">
        <w:rPr>
          <w:rFonts w:ascii="Arial" w:hAnsi="Arial" w:cs="Arial"/>
          <w:sz w:val="20"/>
          <w:szCs w:val="20"/>
        </w:rPr>
        <w:t xml:space="preserve">écnico es el encargado de revisar y asesorar a la persona responsable del </w:t>
      </w:r>
      <w:r>
        <w:rPr>
          <w:rFonts w:ascii="Arial" w:hAnsi="Arial" w:cs="Arial"/>
          <w:sz w:val="20"/>
          <w:szCs w:val="20"/>
        </w:rPr>
        <w:t>Laboratorio de Idiomas</w:t>
      </w:r>
      <w:r w:rsidRPr="00045206">
        <w:rPr>
          <w:rFonts w:ascii="Arial" w:hAnsi="Arial" w:cs="Arial"/>
          <w:sz w:val="20"/>
          <w:szCs w:val="20"/>
        </w:rPr>
        <w:t xml:space="preserve"> sobre uso y mantenimiento de los equipos de cómputo.</w:t>
      </w:r>
    </w:p>
    <w:p w:rsidR="00096B2C" w:rsidRPr="00045206" w:rsidRDefault="00096B2C" w:rsidP="00096B2C">
      <w:pPr>
        <w:spacing w:before="60" w:after="60"/>
        <w:rPr>
          <w:rFonts w:ascii="Arial" w:hAnsi="Arial" w:cs="Arial"/>
          <w:b/>
          <w:bCs/>
          <w:sz w:val="20"/>
          <w:szCs w:val="20"/>
        </w:rPr>
      </w:pPr>
    </w:p>
    <w:p w:rsidR="00096B2C" w:rsidRPr="00045206" w:rsidRDefault="00096B2C" w:rsidP="00096B2C">
      <w:pPr>
        <w:spacing w:before="60" w:after="60"/>
        <w:rPr>
          <w:rFonts w:ascii="Arial" w:hAnsi="Arial" w:cs="Arial"/>
          <w:b/>
          <w:bCs/>
          <w:sz w:val="20"/>
          <w:szCs w:val="20"/>
        </w:rPr>
      </w:pPr>
    </w:p>
    <w:p w:rsidR="00096B2C" w:rsidRPr="00045206" w:rsidRDefault="00096B2C" w:rsidP="00096B2C">
      <w:pPr>
        <w:pStyle w:val="Style1"/>
        <w:spacing w:before="80" w:line="240" w:lineRule="auto"/>
        <w:jc w:val="left"/>
        <w:rPr>
          <w:rFonts w:ascii="Arial" w:hAnsi="Arial" w:cs="Arial"/>
          <w:spacing w:val="-1"/>
          <w:sz w:val="20"/>
          <w:szCs w:val="20"/>
          <w:lang w:val="es-ES_tradnl"/>
        </w:rPr>
      </w:pPr>
      <w:r w:rsidRPr="00045206">
        <w:rPr>
          <w:rFonts w:ascii="Arial" w:hAnsi="Arial" w:cs="Arial"/>
          <w:b/>
          <w:spacing w:val="-1"/>
          <w:sz w:val="20"/>
          <w:szCs w:val="20"/>
          <w:lang w:val="es-ES_tradnl"/>
        </w:rPr>
        <w:t>4. Indicadores de acreditación y/o medición:</w:t>
      </w:r>
    </w:p>
    <w:p w:rsidR="00096B2C" w:rsidRPr="00045206" w:rsidRDefault="00096B2C" w:rsidP="00096B2C">
      <w:pPr>
        <w:spacing w:before="60" w:after="60"/>
        <w:jc w:val="both"/>
        <w:rPr>
          <w:rFonts w:ascii="Arial" w:hAnsi="Arial" w:cs="Arial"/>
          <w:bCs/>
          <w:sz w:val="20"/>
          <w:szCs w:val="20"/>
          <w:lang w:val="es-ES_tradnl"/>
        </w:rPr>
      </w:pPr>
      <w:r w:rsidRPr="00045206">
        <w:rPr>
          <w:rFonts w:ascii="Arial" w:hAnsi="Arial" w:cs="Arial"/>
          <w:bCs/>
          <w:sz w:val="20"/>
          <w:szCs w:val="20"/>
          <w:lang w:val="es-ES_tradnl"/>
        </w:rPr>
        <w:t xml:space="preserve">Instalaciones seguras, en condiciones aceptables de uso y con el equipamiento adecuado para las prácticas </w:t>
      </w:r>
      <w:bookmarkStart w:id="0" w:name="_GoBack"/>
      <w:bookmarkEnd w:id="0"/>
      <w:r w:rsidRPr="00045206">
        <w:rPr>
          <w:rFonts w:ascii="Arial" w:hAnsi="Arial" w:cs="Arial"/>
          <w:bCs/>
          <w:sz w:val="20"/>
          <w:szCs w:val="20"/>
          <w:lang w:val="es-ES_tradnl"/>
        </w:rPr>
        <w:t>correspondientes.</w:t>
      </w:r>
    </w:p>
    <w:p w:rsidR="00045206" w:rsidRPr="00045206" w:rsidRDefault="00045206" w:rsidP="00096B2C">
      <w:pPr>
        <w:spacing w:before="60" w:after="60"/>
        <w:jc w:val="both"/>
        <w:rPr>
          <w:rFonts w:ascii="Arial" w:hAnsi="Arial" w:cs="Arial"/>
          <w:bCs/>
          <w:sz w:val="20"/>
          <w:szCs w:val="20"/>
          <w:lang w:val="es-ES_tradnl"/>
        </w:rPr>
      </w:pPr>
      <w:r w:rsidRPr="00045206">
        <w:rPr>
          <w:rFonts w:ascii="Arial" w:hAnsi="Arial" w:cs="Arial"/>
          <w:bCs/>
          <w:sz w:val="20"/>
          <w:szCs w:val="20"/>
          <w:lang w:val="es-ES_tradnl"/>
        </w:rPr>
        <w:t xml:space="preserve">Al menos </w:t>
      </w:r>
      <w:r w:rsidR="00DA5243">
        <w:rPr>
          <w:rFonts w:ascii="Arial" w:hAnsi="Arial" w:cs="Arial"/>
          <w:bCs/>
          <w:sz w:val="20"/>
          <w:szCs w:val="20"/>
          <w:lang w:val="es-ES_tradnl"/>
        </w:rPr>
        <w:t>10</w:t>
      </w:r>
      <w:r w:rsidRPr="00045206">
        <w:rPr>
          <w:rFonts w:ascii="Arial" w:hAnsi="Arial" w:cs="Arial"/>
          <w:bCs/>
          <w:sz w:val="20"/>
          <w:szCs w:val="20"/>
          <w:lang w:val="es-ES_tradnl"/>
        </w:rPr>
        <w:t>0% de equipo en funcionamiento.</w:t>
      </w:r>
    </w:p>
    <w:p w:rsidR="00096B2C" w:rsidRPr="00045206" w:rsidRDefault="00096B2C" w:rsidP="00096B2C">
      <w:pPr>
        <w:jc w:val="both"/>
        <w:rPr>
          <w:rFonts w:ascii="Arial" w:hAnsi="Arial" w:cs="Arial"/>
          <w:b/>
          <w:bCs/>
          <w:sz w:val="20"/>
          <w:szCs w:val="20"/>
          <w:lang w:val="es-ES_tradnl"/>
        </w:rPr>
      </w:pPr>
    </w:p>
    <w:p w:rsidR="00096B2C" w:rsidRPr="00045206" w:rsidRDefault="00096B2C" w:rsidP="00096B2C">
      <w:pPr>
        <w:jc w:val="both"/>
        <w:rPr>
          <w:rFonts w:ascii="Arial" w:hAnsi="Arial" w:cs="Arial"/>
          <w:b/>
          <w:bCs/>
          <w:sz w:val="20"/>
          <w:szCs w:val="20"/>
          <w:lang w:val="es-ES_tradnl"/>
        </w:rPr>
      </w:pPr>
    </w:p>
    <w:p w:rsidR="003546F6" w:rsidRDefault="003546F6" w:rsidP="00096B2C">
      <w:pPr>
        <w:jc w:val="both"/>
        <w:rPr>
          <w:rFonts w:ascii="Arial" w:hAnsi="Arial" w:cs="Arial"/>
          <w:b/>
          <w:bCs/>
          <w:sz w:val="20"/>
          <w:szCs w:val="20"/>
          <w:lang w:val="es-ES_tradnl"/>
        </w:rPr>
      </w:pPr>
    </w:p>
    <w:p w:rsidR="00096B2C" w:rsidRPr="00A97595" w:rsidRDefault="00096B2C" w:rsidP="00096B2C">
      <w:pPr>
        <w:jc w:val="both"/>
        <w:rPr>
          <w:rFonts w:ascii="Arial" w:hAnsi="Arial" w:cs="Arial"/>
          <w:b/>
          <w:bCs/>
          <w:sz w:val="20"/>
          <w:szCs w:val="20"/>
          <w:lang w:val="es-ES_tradnl"/>
        </w:rPr>
      </w:pPr>
      <w:r w:rsidRPr="00A97595">
        <w:rPr>
          <w:rFonts w:ascii="Arial" w:hAnsi="Arial" w:cs="Arial"/>
          <w:b/>
          <w:bCs/>
          <w:sz w:val="20"/>
          <w:szCs w:val="20"/>
          <w:lang w:val="es-ES_tradnl"/>
        </w:rPr>
        <w:t>5. Descripción del procedimiento</w:t>
      </w:r>
    </w:p>
    <w:p w:rsidR="00096B2C" w:rsidRPr="00A97595" w:rsidRDefault="00096B2C" w:rsidP="00096B2C">
      <w:pPr>
        <w:jc w:val="both"/>
        <w:rPr>
          <w:rFonts w:ascii="Arial" w:hAnsi="Arial" w:cs="Arial"/>
          <w:b/>
          <w:bCs/>
          <w:color w:val="C00000"/>
          <w:sz w:val="10"/>
          <w:szCs w:val="10"/>
          <w:lang w:val="es-ES_tradnl"/>
        </w:rPr>
      </w:pPr>
    </w:p>
    <w:tbl>
      <w:tblPr>
        <w:tblW w:w="9790" w:type="dxa"/>
        <w:tblInd w:w="56"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37"/>
        <w:gridCol w:w="2013"/>
        <w:gridCol w:w="6840"/>
      </w:tblGrid>
      <w:tr w:rsidR="00096B2C" w:rsidRPr="00A97595" w:rsidTr="00216E84">
        <w:trPr>
          <w:tblHeader/>
        </w:trPr>
        <w:tc>
          <w:tcPr>
            <w:tcW w:w="937" w:type="dxa"/>
            <w:tcBorders>
              <w:top w:val="nil"/>
              <w:left w:val="nil"/>
              <w:bottom w:val="single" w:sz="6" w:space="0" w:color="auto"/>
              <w:right w:val="nil"/>
            </w:tcBorders>
            <w:shd w:val="clear" w:color="auto" w:fill="D9D9D9"/>
          </w:tcPr>
          <w:p w:rsidR="00096B2C" w:rsidRPr="00EF18D7" w:rsidRDefault="00096B2C" w:rsidP="00B86039">
            <w:pPr>
              <w:ind w:left="-57" w:right="-57"/>
              <w:jc w:val="center"/>
              <w:rPr>
                <w:rFonts w:ascii="Arial" w:hAnsi="Arial" w:cs="Arial"/>
                <w:sz w:val="18"/>
                <w:szCs w:val="18"/>
              </w:rPr>
            </w:pPr>
            <w:r w:rsidRPr="00EF18D7">
              <w:rPr>
                <w:rFonts w:ascii="Arial" w:hAnsi="Arial" w:cs="Arial"/>
                <w:sz w:val="18"/>
                <w:szCs w:val="18"/>
              </w:rPr>
              <w:t>Secuencia</w:t>
            </w:r>
          </w:p>
        </w:tc>
        <w:tc>
          <w:tcPr>
            <w:tcW w:w="2013" w:type="dxa"/>
            <w:tcBorders>
              <w:top w:val="nil"/>
              <w:left w:val="nil"/>
              <w:bottom w:val="single" w:sz="6" w:space="0" w:color="auto"/>
              <w:right w:val="nil"/>
            </w:tcBorders>
            <w:shd w:val="clear" w:color="auto" w:fill="D9D9D9"/>
            <w:vAlign w:val="center"/>
          </w:tcPr>
          <w:p w:rsidR="00096B2C" w:rsidRPr="00EF18D7" w:rsidRDefault="00096B2C" w:rsidP="006B1E6E">
            <w:pPr>
              <w:jc w:val="center"/>
              <w:rPr>
                <w:rFonts w:ascii="Arial" w:hAnsi="Arial" w:cs="Arial"/>
                <w:sz w:val="18"/>
                <w:szCs w:val="18"/>
              </w:rPr>
            </w:pPr>
            <w:r w:rsidRPr="00EF18D7">
              <w:rPr>
                <w:rFonts w:ascii="Arial" w:hAnsi="Arial" w:cs="Arial"/>
                <w:sz w:val="18"/>
                <w:szCs w:val="18"/>
              </w:rPr>
              <w:t>Responsable</w:t>
            </w:r>
          </w:p>
        </w:tc>
        <w:tc>
          <w:tcPr>
            <w:tcW w:w="6840" w:type="dxa"/>
            <w:tcBorders>
              <w:top w:val="nil"/>
              <w:left w:val="nil"/>
              <w:bottom w:val="single" w:sz="6" w:space="0" w:color="auto"/>
              <w:right w:val="nil"/>
            </w:tcBorders>
            <w:shd w:val="clear" w:color="auto" w:fill="D9D9D9"/>
            <w:vAlign w:val="center"/>
          </w:tcPr>
          <w:p w:rsidR="00096B2C" w:rsidRPr="00EF18D7" w:rsidRDefault="00096B2C" w:rsidP="006B1E6E">
            <w:pPr>
              <w:jc w:val="center"/>
              <w:rPr>
                <w:rFonts w:ascii="Arial" w:hAnsi="Arial" w:cs="Arial"/>
                <w:sz w:val="18"/>
                <w:szCs w:val="18"/>
              </w:rPr>
            </w:pPr>
            <w:r w:rsidRPr="00EF18D7">
              <w:rPr>
                <w:rFonts w:ascii="Arial" w:hAnsi="Arial" w:cs="Arial"/>
                <w:sz w:val="18"/>
                <w:szCs w:val="18"/>
              </w:rPr>
              <w:t>Actividades</w:t>
            </w:r>
          </w:p>
        </w:tc>
      </w:tr>
      <w:tr w:rsidR="00045206" w:rsidRPr="006C2EA7" w:rsidTr="00B86039">
        <w:trPr>
          <w:trHeight w:val="878"/>
        </w:trPr>
        <w:tc>
          <w:tcPr>
            <w:tcW w:w="937" w:type="dxa"/>
            <w:tcBorders>
              <w:top w:val="single" w:sz="6" w:space="0" w:color="auto"/>
              <w:bottom w:val="dotted" w:sz="4" w:space="0" w:color="auto"/>
            </w:tcBorders>
            <w:vAlign w:val="center"/>
          </w:tcPr>
          <w:p w:rsidR="00045206" w:rsidRPr="00B86039" w:rsidRDefault="00045206" w:rsidP="00045206">
            <w:pPr>
              <w:spacing w:after="80"/>
              <w:jc w:val="center"/>
              <w:rPr>
                <w:rFonts w:ascii="Arial" w:hAnsi="Arial" w:cs="Arial"/>
                <w:color w:val="1F4E79" w:themeColor="accent1" w:themeShade="80"/>
                <w:sz w:val="18"/>
                <w:szCs w:val="18"/>
              </w:rPr>
            </w:pPr>
            <w:r w:rsidRPr="00B86039">
              <w:rPr>
                <w:rFonts w:ascii="Arial" w:hAnsi="Arial" w:cs="Arial"/>
                <w:color w:val="1F4E79" w:themeColor="accent1" w:themeShade="80"/>
                <w:sz w:val="18"/>
                <w:szCs w:val="18"/>
              </w:rPr>
              <w:t>5.1</w:t>
            </w:r>
          </w:p>
        </w:tc>
        <w:tc>
          <w:tcPr>
            <w:tcW w:w="2013" w:type="dxa"/>
            <w:tcBorders>
              <w:top w:val="single" w:sz="6" w:space="0" w:color="auto"/>
              <w:bottom w:val="dotted" w:sz="4" w:space="0" w:color="auto"/>
            </w:tcBorders>
            <w:vAlign w:val="center"/>
          </w:tcPr>
          <w:p w:rsidR="00045206" w:rsidRPr="00B86039" w:rsidRDefault="00DA5243" w:rsidP="00DA5243">
            <w:pPr>
              <w:jc w:val="center"/>
              <w:rPr>
                <w:rFonts w:ascii="Arial" w:hAnsi="Arial" w:cs="Arial"/>
                <w:color w:val="1F4E79" w:themeColor="accent1" w:themeShade="80"/>
                <w:sz w:val="18"/>
                <w:szCs w:val="18"/>
              </w:rPr>
            </w:pPr>
            <w:r w:rsidRPr="00B86039">
              <w:rPr>
                <w:rFonts w:ascii="Arial" w:hAnsi="Arial" w:cs="Arial"/>
                <w:color w:val="1F4E79" w:themeColor="accent1" w:themeShade="80"/>
                <w:sz w:val="18"/>
                <w:szCs w:val="18"/>
              </w:rPr>
              <w:t xml:space="preserve">Jefe del Departamento del Centro de Información y Desarrollo de </w:t>
            </w:r>
            <w:proofErr w:type="spellStart"/>
            <w:r w:rsidRPr="00B86039">
              <w:rPr>
                <w:rFonts w:ascii="Arial" w:hAnsi="Arial" w:cs="Arial"/>
                <w:color w:val="1F4E79" w:themeColor="accent1" w:themeShade="80"/>
                <w:sz w:val="18"/>
                <w:szCs w:val="18"/>
              </w:rPr>
              <w:t>TICs</w:t>
            </w:r>
            <w:proofErr w:type="spellEnd"/>
          </w:p>
        </w:tc>
        <w:tc>
          <w:tcPr>
            <w:tcW w:w="6840" w:type="dxa"/>
            <w:tcBorders>
              <w:top w:val="single" w:sz="6" w:space="0" w:color="auto"/>
              <w:bottom w:val="dotted" w:sz="4" w:space="0" w:color="auto"/>
            </w:tcBorders>
            <w:vAlign w:val="center"/>
          </w:tcPr>
          <w:p w:rsidR="007156DA" w:rsidRPr="00B86039" w:rsidRDefault="00DA5243" w:rsidP="00B86039">
            <w:pPr>
              <w:spacing w:before="60" w:after="60"/>
              <w:jc w:val="both"/>
              <w:rPr>
                <w:rFonts w:ascii="Arial" w:hAnsi="Arial" w:cs="Arial"/>
                <w:sz w:val="20"/>
                <w:szCs w:val="20"/>
              </w:rPr>
            </w:pPr>
            <w:r w:rsidRPr="00B86039">
              <w:rPr>
                <w:rFonts w:ascii="Arial" w:hAnsi="Arial" w:cs="Arial"/>
                <w:sz w:val="20"/>
                <w:szCs w:val="20"/>
              </w:rPr>
              <w:t xml:space="preserve">Recibe, antes del inicio del semestre, el </w:t>
            </w:r>
            <w:r w:rsidRPr="008470ED">
              <w:rPr>
                <w:rFonts w:ascii="Arial" w:hAnsi="Arial" w:cs="Arial"/>
                <w:i/>
                <w:sz w:val="20"/>
                <w:szCs w:val="20"/>
              </w:rPr>
              <w:t>Horario del Centro de Estudios e Investigación en Lenguas</w:t>
            </w:r>
            <w:r w:rsidRPr="00B86039">
              <w:rPr>
                <w:rFonts w:ascii="Arial" w:hAnsi="Arial" w:cs="Arial"/>
                <w:sz w:val="20"/>
                <w:szCs w:val="20"/>
              </w:rPr>
              <w:t xml:space="preserve"> (CEILE).</w:t>
            </w:r>
          </w:p>
          <w:p w:rsidR="00045206" w:rsidRPr="00B86039" w:rsidRDefault="00DA5243" w:rsidP="00B86039">
            <w:pPr>
              <w:spacing w:before="60" w:after="60"/>
              <w:jc w:val="both"/>
              <w:rPr>
                <w:rFonts w:ascii="Arial" w:hAnsi="Arial" w:cs="Arial"/>
                <w:sz w:val="20"/>
                <w:szCs w:val="20"/>
              </w:rPr>
            </w:pPr>
            <w:r w:rsidRPr="00B86039">
              <w:rPr>
                <w:rFonts w:ascii="Arial" w:hAnsi="Arial" w:cs="Arial"/>
                <w:sz w:val="20"/>
                <w:szCs w:val="20"/>
              </w:rPr>
              <w:t xml:space="preserve">Verifica los tiempos y los espacios disponibles para ofertarlo tanto a las Coordinaciones de Programas Académicos como a usuarios externos. </w:t>
            </w:r>
          </w:p>
        </w:tc>
      </w:tr>
      <w:tr w:rsidR="007156DA" w:rsidRPr="006C2EA7" w:rsidTr="00216E84">
        <w:trPr>
          <w:trHeight w:val="878"/>
        </w:trPr>
        <w:tc>
          <w:tcPr>
            <w:tcW w:w="937" w:type="dxa"/>
            <w:tcBorders>
              <w:top w:val="dotted" w:sz="4" w:space="0" w:color="auto"/>
              <w:bottom w:val="dotted" w:sz="4" w:space="0" w:color="auto"/>
            </w:tcBorders>
            <w:vAlign w:val="center"/>
          </w:tcPr>
          <w:p w:rsidR="007156DA" w:rsidRPr="00B86039" w:rsidRDefault="007156DA" w:rsidP="00045206">
            <w:pPr>
              <w:spacing w:after="80"/>
              <w:jc w:val="center"/>
              <w:rPr>
                <w:rFonts w:ascii="Arial" w:hAnsi="Arial" w:cs="Arial"/>
                <w:color w:val="1F4E79" w:themeColor="accent1" w:themeShade="80"/>
                <w:sz w:val="18"/>
                <w:szCs w:val="18"/>
              </w:rPr>
            </w:pPr>
            <w:r w:rsidRPr="00B86039">
              <w:rPr>
                <w:rFonts w:ascii="Arial" w:hAnsi="Arial" w:cs="Arial"/>
                <w:color w:val="1F4E79" w:themeColor="accent1" w:themeShade="80"/>
                <w:sz w:val="18"/>
                <w:szCs w:val="18"/>
              </w:rPr>
              <w:t>5.2</w:t>
            </w:r>
          </w:p>
        </w:tc>
        <w:tc>
          <w:tcPr>
            <w:tcW w:w="2013" w:type="dxa"/>
            <w:tcBorders>
              <w:top w:val="dotted" w:sz="4" w:space="0" w:color="auto"/>
              <w:bottom w:val="dotted" w:sz="4" w:space="0" w:color="auto"/>
            </w:tcBorders>
            <w:vAlign w:val="center"/>
          </w:tcPr>
          <w:p w:rsidR="007156DA" w:rsidRPr="00B86039" w:rsidRDefault="007156DA" w:rsidP="00DA5243">
            <w:pPr>
              <w:jc w:val="center"/>
              <w:rPr>
                <w:rFonts w:ascii="Arial" w:hAnsi="Arial" w:cs="Arial"/>
                <w:color w:val="1F4E79" w:themeColor="accent1" w:themeShade="80"/>
                <w:sz w:val="18"/>
                <w:szCs w:val="18"/>
              </w:rPr>
            </w:pPr>
            <w:r w:rsidRPr="00B86039">
              <w:rPr>
                <w:rFonts w:ascii="Arial" w:hAnsi="Arial" w:cs="Arial"/>
                <w:color w:val="1F4E79" w:themeColor="accent1" w:themeShade="80"/>
                <w:sz w:val="18"/>
                <w:szCs w:val="18"/>
              </w:rPr>
              <w:t>Todas las Coordinaciones</w:t>
            </w:r>
          </w:p>
          <w:p w:rsidR="007156DA" w:rsidRPr="00B86039" w:rsidRDefault="007156DA" w:rsidP="007156DA">
            <w:pPr>
              <w:jc w:val="center"/>
              <w:rPr>
                <w:rFonts w:ascii="Arial" w:hAnsi="Arial" w:cs="Arial"/>
                <w:color w:val="1F4E79" w:themeColor="accent1" w:themeShade="80"/>
                <w:sz w:val="18"/>
                <w:szCs w:val="18"/>
              </w:rPr>
            </w:pPr>
            <w:r w:rsidRPr="00B86039">
              <w:rPr>
                <w:rFonts w:ascii="Arial" w:hAnsi="Arial" w:cs="Arial"/>
                <w:color w:val="1F4E79" w:themeColor="accent1" w:themeShade="80"/>
                <w:sz w:val="18"/>
                <w:szCs w:val="18"/>
              </w:rPr>
              <w:t>Usuario externo</w:t>
            </w:r>
          </w:p>
        </w:tc>
        <w:tc>
          <w:tcPr>
            <w:tcW w:w="6840" w:type="dxa"/>
            <w:tcBorders>
              <w:top w:val="dotted" w:sz="4" w:space="0" w:color="auto"/>
              <w:bottom w:val="dotted" w:sz="4" w:space="0" w:color="auto"/>
            </w:tcBorders>
            <w:vAlign w:val="center"/>
          </w:tcPr>
          <w:p w:rsidR="00B86039" w:rsidRPr="00B86039" w:rsidRDefault="007156DA" w:rsidP="00B86039">
            <w:pPr>
              <w:spacing w:before="60" w:after="60"/>
              <w:jc w:val="both"/>
              <w:rPr>
                <w:rFonts w:ascii="Arial" w:hAnsi="Arial" w:cs="Arial"/>
                <w:sz w:val="20"/>
                <w:szCs w:val="20"/>
              </w:rPr>
            </w:pPr>
            <w:r w:rsidRPr="00B86039">
              <w:rPr>
                <w:rFonts w:ascii="Arial" w:hAnsi="Arial" w:cs="Arial"/>
                <w:sz w:val="20"/>
                <w:szCs w:val="20"/>
              </w:rPr>
              <w:t xml:space="preserve">Solicita al Departamento del Centro de Información y Desarrollo de </w:t>
            </w:r>
            <w:proofErr w:type="spellStart"/>
            <w:r w:rsidRPr="00B86039">
              <w:rPr>
                <w:rFonts w:ascii="Arial" w:hAnsi="Arial" w:cs="Arial"/>
                <w:sz w:val="20"/>
                <w:szCs w:val="20"/>
              </w:rPr>
              <w:t>TICs</w:t>
            </w:r>
            <w:proofErr w:type="spellEnd"/>
            <w:r w:rsidRPr="00B86039">
              <w:rPr>
                <w:rFonts w:ascii="Arial" w:hAnsi="Arial" w:cs="Arial"/>
                <w:sz w:val="20"/>
                <w:szCs w:val="20"/>
              </w:rPr>
              <w:t>, por medio de oficio, la disponibilidad de espacio del Laboratorio de Lenguas</w:t>
            </w:r>
            <w:r w:rsidR="00B86039" w:rsidRPr="00B86039">
              <w:rPr>
                <w:rFonts w:ascii="Arial" w:hAnsi="Arial" w:cs="Arial"/>
                <w:sz w:val="20"/>
                <w:szCs w:val="20"/>
              </w:rPr>
              <w:t>.</w:t>
            </w:r>
          </w:p>
          <w:p w:rsidR="007156DA" w:rsidRPr="00B86039" w:rsidRDefault="00B86039" w:rsidP="00B86039">
            <w:pPr>
              <w:spacing w:before="60" w:after="60"/>
              <w:jc w:val="both"/>
              <w:rPr>
                <w:rFonts w:ascii="Arial" w:hAnsi="Arial" w:cs="Arial"/>
                <w:sz w:val="16"/>
                <w:szCs w:val="16"/>
              </w:rPr>
            </w:pPr>
            <w:r w:rsidRPr="00B86039">
              <w:rPr>
                <w:rFonts w:ascii="Arial" w:hAnsi="Arial" w:cs="Arial"/>
                <w:color w:val="7F7F7F" w:themeColor="text1" w:themeTint="80"/>
                <w:sz w:val="16"/>
                <w:szCs w:val="16"/>
              </w:rPr>
              <w:t xml:space="preserve">NOTA: El Departamento del Centro de Información y Desarrollo de </w:t>
            </w:r>
            <w:proofErr w:type="spellStart"/>
            <w:r w:rsidRPr="00B86039">
              <w:rPr>
                <w:rFonts w:ascii="Arial" w:hAnsi="Arial" w:cs="Arial"/>
                <w:color w:val="7F7F7F" w:themeColor="text1" w:themeTint="80"/>
                <w:sz w:val="16"/>
                <w:szCs w:val="16"/>
              </w:rPr>
              <w:t>TICs</w:t>
            </w:r>
            <w:proofErr w:type="spellEnd"/>
            <w:r w:rsidRPr="00B86039">
              <w:rPr>
                <w:rFonts w:ascii="Arial" w:hAnsi="Arial" w:cs="Arial"/>
                <w:color w:val="7F7F7F" w:themeColor="text1" w:themeTint="80"/>
                <w:sz w:val="16"/>
                <w:szCs w:val="16"/>
              </w:rPr>
              <w:t xml:space="preserve"> es responsable de administrar la disponibilidad del horario, considerando como prioridad al CEILE. </w:t>
            </w:r>
            <w:r w:rsidR="007156DA" w:rsidRPr="00B86039">
              <w:rPr>
                <w:rFonts w:ascii="Arial" w:hAnsi="Arial" w:cs="Arial"/>
                <w:color w:val="7F7F7F" w:themeColor="text1" w:themeTint="80"/>
                <w:sz w:val="16"/>
                <w:szCs w:val="16"/>
              </w:rPr>
              <w:t xml:space="preserve"> </w:t>
            </w:r>
          </w:p>
        </w:tc>
      </w:tr>
      <w:tr w:rsidR="00DA5243" w:rsidRPr="006C2EA7" w:rsidTr="00216E84">
        <w:trPr>
          <w:trHeight w:val="878"/>
        </w:trPr>
        <w:tc>
          <w:tcPr>
            <w:tcW w:w="937" w:type="dxa"/>
            <w:tcBorders>
              <w:top w:val="dotted" w:sz="4" w:space="0" w:color="auto"/>
              <w:bottom w:val="dotted" w:sz="4" w:space="0" w:color="auto"/>
            </w:tcBorders>
            <w:vAlign w:val="center"/>
          </w:tcPr>
          <w:p w:rsidR="00DA5243" w:rsidRPr="00B86039" w:rsidRDefault="007156DA" w:rsidP="007156DA">
            <w:pPr>
              <w:spacing w:after="80"/>
              <w:jc w:val="center"/>
              <w:rPr>
                <w:rFonts w:ascii="Arial" w:hAnsi="Arial" w:cs="Arial"/>
                <w:color w:val="1F4E79" w:themeColor="accent1" w:themeShade="80"/>
                <w:sz w:val="18"/>
                <w:szCs w:val="18"/>
              </w:rPr>
            </w:pPr>
            <w:r w:rsidRPr="00B86039">
              <w:rPr>
                <w:rFonts w:ascii="Arial" w:hAnsi="Arial" w:cs="Arial"/>
                <w:color w:val="1F4E79" w:themeColor="accent1" w:themeShade="80"/>
                <w:sz w:val="18"/>
                <w:szCs w:val="18"/>
              </w:rPr>
              <w:lastRenderedPageBreak/>
              <w:t>5.3</w:t>
            </w:r>
          </w:p>
        </w:tc>
        <w:tc>
          <w:tcPr>
            <w:tcW w:w="2013" w:type="dxa"/>
            <w:tcBorders>
              <w:top w:val="dotted" w:sz="4" w:space="0" w:color="auto"/>
              <w:bottom w:val="dotted" w:sz="4" w:space="0" w:color="auto"/>
            </w:tcBorders>
            <w:vAlign w:val="center"/>
          </w:tcPr>
          <w:p w:rsidR="00DA5243" w:rsidRPr="00B86039" w:rsidRDefault="00DA5243" w:rsidP="00045206">
            <w:pPr>
              <w:jc w:val="center"/>
              <w:rPr>
                <w:rFonts w:ascii="Arial" w:hAnsi="Arial" w:cs="Arial"/>
                <w:color w:val="1F4E79" w:themeColor="accent1" w:themeShade="80"/>
                <w:sz w:val="18"/>
                <w:szCs w:val="18"/>
              </w:rPr>
            </w:pPr>
            <w:r w:rsidRPr="00B86039">
              <w:rPr>
                <w:rFonts w:ascii="Arial" w:hAnsi="Arial" w:cs="Arial"/>
                <w:color w:val="1F4E79" w:themeColor="accent1" w:themeShade="80"/>
                <w:sz w:val="18"/>
                <w:szCs w:val="18"/>
              </w:rPr>
              <w:t xml:space="preserve">Departamento del Centro de Información y Desarrollo de </w:t>
            </w:r>
            <w:proofErr w:type="spellStart"/>
            <w:r w:rsidRPr="00B86039">
              <w:rPr>
                <w:rFonts w:ascii="Arial" w:hAnsi="Arial" w:cs="Arial"/>
                <w:color w:val="1F4E79" w:themeColor="accent1" w:themeShade="80"/>
                <w:sz w:val="18"/>
                <w:szCs w:val="18"/>
              </w:rPr>
              <w:t>TICs</w:t>
            </w:r>
            <w:proofErr w:type="spellEnd"/>
          </w:p>
        </w:tc>
        <w:tc>
          <w:tcPr>
            <w:tcW w:w="6840" w:type="dxa"/>
            <w:tcBorders>
              <w:top w:val="dotted" w:sz="4" w:space="0" w:color="auto"/>
              <w:bottom w:val="dotted" w:sz="4" w:space="0" w:color="auto"/>
            </w:tcBorders>
            <w:vAlign w:val="center"/>
          </w:tcPr>
          <w:p w:rsidR="00DA5243" w:rsidRPr="00DA5243" w:rsidRDefault="00DA5243" w:rsidP="007156DA">
            <w:pPr>
              <w:spacing w:before="60" w:after="60"/>
              <w:jc w:val="both"/>
              <w:rPr>
                <w:rFonts w:ascii="Arial" w:hAnsi="Arial" w:cs="Arial"/>
                <w:sz w:val="20"/>
                <w:szCs w:val="20"/>
              </w:rPr>
            </w:pPr>
            <w:r w:rsidRPr="00DA5243">
              <w:rPr>
                <w:rFonts w:ascii="Arial" w:hAnsi="Arial" w:cs="Arial"/>
                <w:sz w:val="20"/>
                <w:szCs w:val="20"/>
              </w:rPr>
              <w:t>Realizan, una semana antes de inicio de semestre, una reunión de trabajo para acordar horarios y actividades durante todo el período semestral.</w:t>
            </w:r>
          </w:p>
        </w:tc>
      </w:tr>
      <w:tr w:rsidR="00DA5243" w:rsidRPr="006C2EA7" w:rsidTr="00216E84">
        <w:trPr>
          <w:trHeight w:val="878"/>
        </w:trPr>
        <w:tc>
          <w:tcPr>
            <w:tcW w:w="937" w:type="dxa"/>
            <w:tcBorders>
              <w:top w:val="dotted" w:sz="4" w:space="0" w:color="auto"/>
              <w:bottom w:val="dotted" w:sz="4" w:space="0" w:color="auto"/>
            </w:tcBorders>
            <w:vAlign w:val="center"/>
          </w:tcPr>
          <w:p w:rsidR="00DA5243" w:rsidRPr="00B86039" w:rsidRDefault="007156DA" w:rsidP="00045206">
            <w:pPr>
              <w:spacing w:after="80"/>
              <w:jc w:val="center"/>
              <w:rPr>
                <w:rFonts w:ascii="Arial" w:hAnsi="Arial" w:cs="Arial"/>
                <w:color w:val="1F4E79" w:themeColor="accent1" w:themeShade="80"/>
                <w:sz w:val="18"/>
                <w:szCs w:val="18"/>
              </w:rPr>
            </w:pPr>
            <w:r w:rsidRPr="00B86039">
              <w:rPr>
                <w:rFonts w:ascii="Arial" w:hAnsi="Arial" w:cs="Arial"/>
                <w:color w:val="1F4E79" w:themeColor="accent1" w:themeShade="80"/>
                <w:sz w:val="18"/>
                <w:szCs w:val="18"/>
              </w:rPr>
              <w:t>5.4</w:t>
            </w:r>
          </w:p>
        </w:tc>
        <w:tc>
          <w:tcPr>
            <w:tcW w:w="2013" w:type="dxa"/>
            <w:tcBorders>
              <w:top w:val="dotted" w:sz="4" w:space="0" w:color="auto"/>
              <w:bottom w:val="dotted" w:sz="4" w:space="0" w:color="auto"/>
            </w:tcBorders>
            <w:vAlign w:val="center"/>
          </w:tcPr>
          <w:p w:rsidR="00DA5243" w:rsidRPr="00B86039" w:rsidRDefault="00DA5243" w:rsidP="00045206">
            <w:pPr>
              <w:jc w:val="center"/>
              <w:rPr>
                <w:rFonts w:ascii="Arial" w:hAnsi="Arial" w:cs="Arial"/>
                <w:color w:val="1F4E79" w:themeColor="accent1" w:themeShade="80"/>
                <w:sz w:val="18"/>
                <w:szCs w:val="18"/>
              </w:rPr>
            </w:pPr>
            <w:r w:rsidRPr="00B86039">
              <w:rPr>
                <w:rFonts w:ascii="Arial" w:hAnsi="Arial" w:cs="Arial"/>
                <w:color w:val="1F4E79" w:themeColor="accent1" w:themeShade="80"/>
                <w:sz w:val="18"/>
                <w:szCs w:val="18"/>
              </w:rPr>
              <w:t xml:space="preserve">Departamento del Centro de Información y Desarrollo de </w:t>
            </w:r>
            <w:proofErr w:type="spellStart"/>
            <w:r w:rsidRPr="00B86039">
              <w:rPr>
                <w:rFonts w:ascii="Arial" w:hAnsi="Arial" w:cs="Arial"/>
                <w:color w:val="1F4E79" w:themeColor="accent1" w:themeShade="80"/>
                <w:sz w:val="18"/>
                <w:szCs w:val="18"/>
              </w:rPr>
              <w:t>TICs</w:t>
            </w:r>
            <w:proofErr w:type="spellEnd"/>
          </w:p>
        </w:tc>
        <w:tc>
          <w:tcPr>
            <w:tcW w:w="6840" w:type="dxa"/>
            <w:tcBorders>
              <w:top w:val="dotted" w:sz="4" w:space="0" w:color="auto"/>
              <w:bottom w:val="dotted" w:sz="4" w:space="0" w:color="auto"/>
            </w:tcBorders>
            <w:vAlign w:val="center"/>
          </w:tcPr>
          <w:p w:rsidR="00DA5243" w:rsidRPr="00DA5243" w:rsidRDefault="00DA5243" w:rsidP="007156DA">
            <w:pPr>
              <w:spacing w:before="60" w:after="60"/>
              <w:jc w:val="both"/>
              <w:rPr>
                <w:rFonts w:ascii="Arial" w:hAnsi="Arial" w:cs="Arial"/>
                <w:sz w:val="20"/>
                <w:szCs w:val="20"/>
              </w:rPr>
            </w:pPr>
            <w:r>
              <w:rPr>
                <w:rFonts w:ascii="Arial" w:hAnsi="Arial" w:cs="Arial"/>
                <w:sz w:val="20"/>
                <w:szCs w:val="20"/>
              </w:rPr>
              <w:t xml:space="preserve">Coloca el </w:t>
            </w:r>
            <w:r w:rsidRPr="008470ED">
              <w:rPr>
                <w:rFonts w:ascii="Arial" w:hAnsi="Arial" w:cs="Arial"/>
                <w:i/>
                <w:sz w:val="20"/>
                <w:szCs w:val="20"/>
              </w:rPr>
              <w:t>Horario del Laboratorio de Idiomas</w:t>
            </w:r>
            <w:r>
              <w:rPr>
                <w:rFonts w:ascii="Arial" w:hAnsi="Arial" w:cs="Arial"/>
                <w:sz w:val="20"/>
                <w:szCs w:val="20"/>
              </w:rPr>
              <w:t xml:space="preserve"> en la puerta principal del área</w:t>
            </w:r>
            <w:r w:rsidR="007156DA">
              <w:rPr>
                <w:rFonts w:ascii="Arial" w:hAnsi="Arial" w:cs="Arial"/>
                <w:sz w:val="20"/>
                <w:szCs w:val="20"/>
              </w:rPr>
              <w:t xml:space="preserve"> así como en el sitio web de la UIET</w:t>
            </w:r>
            <w:r>
              <w:rPr>
                <w:rFonts w:ascii="Arial" w:hAnsi="Arial" w:cs="Arial"/>
                <w:sz w:val="20"/>
                <w:szCs w:val="20"/>
              </w:rPr>
              <w:t>.</w:t>
            </w:r>
          </w:p>
        </w:tc>
      </w:tr>
      <w:tr w:rsidR="00DA5243" w:rsidRPr="006C2EA7" w:rsidTr="00216E84">
        <w:trPr>
          <w:trHeight w:val="878"/>
        </w:trPr>
        <w:tc>
          <w:tcPr>
            <w:tcW w:w="937" w:type="dxa"/>
            <w:tcBorders>
              <w:top w:val="dotted" w:sz="4" w:space="0" w:color="auto"/>
              <w:bottom w:val="dotted" w:sz="4" w:space="0" w:color="auto"/>
            </w:tcBorders>
            <w:vAlign w:val="center"/>
          </w:tcPr>
          <w:p w:rsidR="00DA5243" w:rsidRPr="00B86039" w:rsidRDefault="007156DA" w:rsidP="00045206">
            <w:pPr>
              <w:spacing w:after="80"/>
              <w:jc w:val="center"/>
              <w:rPr>
                <w:rFonts w:ascii="Arial" w:hAnsi="Arial" w:cs="Arial"/>
                <w:color w:val="1F4E79" w:themeColor="accent1" w:themeShade="80"/>
                <w:sz w:val="18"/>
                <w:szCs w:val="18"/>
              </w:rPr>
            </w:pPr>
            <w:r w:rsidRPr="00B86039">
              <w:rPr>
                <w:rFonts w:ascii="Arial" w:hAnsi="Arial" w:cs="Arial"/>
                <w:color w:val="1F4E79" w:themeColor="accent1" w:themeShade="80"/>
                <w:sz w:val="18"/>
                <w:szCs w:val="18"/>
              </w:rPr>
              <w:t>5.5</w:t>
            </w:r>
          </w:p>
        </w:tc>
        <w:tc>
          <w:tcPr>
            <w:tcW w:w="2013" w:type="dxa"/>
            <w:tcBorders>
              <w:top w:val="dotted" w:sz="4" w:space="0" w:color="auto"/>
              <w:bottom w:val="dotted" w:sz="4" w:space="0" w:color="auto"/>
            </w:tcBorders>
            <w:vAlign w:val="center"/>
          </w:tcPr>
          <w:p w:rsidR="00DA5243" w:rsidRPr="00B86039" w:rsidRDefault="00DA5243" w:rsidP="00045206">
            <w:pPr>
              <w:jc w:val="center"/>
              <w:rPr>
                <w:rFonts w:ascii="Arial" w:hAnsi="Arial" w:cs="Arial"/>
                <w:color w:val="1F4E79" w:themeColor="accent1" w:themeShade="80"/>
                <w:sz w:val="18"/>
                <w:szCs w:val="18"/>
              </w:rPr>
            </w:pPr>
            <w:r w:rsidRPr="00B86039">
              <w:rPr>
                <w:rFonts w:ascii="Arial" w:hAnsi="Arial" w:cs="Arial"/>
                <w:color w:val="1F4E79" w:themeColor="accent1" w:themeShade="80"/>
                <w:sz w:val="18"/>
                <w:szCs w:val="18"/>
              </w:rPr>
              <w:t xml:space="preserve">Departamento del Centro de Información y Desarrollo de </w:t>
            </w:r>
            <w:proofErr w:type="spellStart"/>
            <w:r w:rsidRPr="00B86039">
              <w:rPr>
                <w:rFonts w:ascii="Arial" w:hAnsi="Arial" w:cs="Arial"/>
                <w:color w:val="1F4E79" w:themeColor="accent1" w:themeShade="80"/>
                <w:sz w:val="18"/>
                <w:szCs w:val="18"/>
              </w:rPr>
              <w:t>TICs</w:t>
            </w:r>
            <w:proofErr w:type="spellEnd"/>
          </w:p>
        </w:tc>
        <w:tc>
          <w:tcPr>
            <w:tcW w:w="6840" w:type="dxa"/>
            <w:tcBorders>
              <w:top w:val="dotted" w:sz="4" w:space="0" w:color="auto"/>
              <w:bottom w:val="dotted" w:sz="4" w:space="0" w:color="auto"/>
            </w:tcBorders>
            <w:vAlign w:val="center"/>
          </w:tcPr>
          <w:p w:rsidR="00DA5243" w:rsidRPr="00DA5243" w:rsidRDefault="00DA5243" w:rsidP="00DA5243">
            <w:pPr>
              <w:spacing w:before="60" w:after="60"/>
              <w:rPr>
                <w:rFonts w:ascii="Arial" w:hAnsi="Arial" w:cs="Arial"/>
                <w:sz w:val="20"/>
                <w:szCs w:val="20"/>
              </w:rPr>
            </w:pPr>
            <w:r w:rsidRPr="00DA5243">
              <w:rPr>
                <w:rFonts w:ascii="Arial" w:hAnsi="Arial" w:cs="Arial"/>
                <w:sz w:val="20"/>
                <w:szCs w:val="20"/>
              </w:rPr>
              <w:t>Mantiene la siguiente información:</w:t>
            </w:r>
          </w:p>
          <w:p w:rsidR="00DA5243" w:rsidRPr="00DA5243" w:rsidRDefault="00DA5243" w:rsidP="00DA5243">
            <w:pPr>
              <w:numPr>
                <w:ilvl w:val="0"/>
                <w:numId w:val="5"/>
              </w:numPr>
              <w:spacing w:before="60" w:after="60"/>
              <w:rPr>
                <w:rFonts w:ascii="Arial" w:hAnsi="Arial" w:cs="Arial"/>
                <w:sz w:val="20"/>
                <w:szCs w:val="20"/>
              </w:rPr>
            </w:pPr>
            <w:r w:rsidRPr="00DA5243">
              <w:rPr>
                <w:rFonts w:ascii="Arial" w:hAnsi="Arial" w:cs="Arial"/>
                <w:sz w:val="20"/>
                <w:szCs w:val="20"/>
              </w:rPr>
              <w:t>Reglamento del Centro de Cómputo</w:t>
            </w:r>
          </w:p>
          <w:p w:rsidR="00DA5243" w:rsidRPr="00DA5243" w:rsidRDefault="00DA5243" w:rsidP="00DA5243">
            <w:pPr>
              <w:numPr>
                <w:ilvl w:val="0"/>
                <w:numId w:val="5"/>
              </w:numPr>
              <w:spacing w:before="60" w:after="60"/>
              <w:rPr>
                <w:rFonts w:ascii="Arial" w:hAnsi="Arial" w:cs="Arial"/>
                <w:sz w:val="20"/>
                <w:szCs w:val="20"/>
              </w:rPr>
            </w:pPr>
            <w:r w:rsidRPr="00DA5243">
              <w:rPr>
                <w:rFonts w:ascii="Arial" w:hAnsi="Arial" w:cs="Arial"/>
                <w:sz w:val="20"/>
                <w:szCs w:val="20"/>
              </w:rPr>
              <w:t>Horario del Laboratorio de Idiomas</w:t>
            </w:r>
          </w:p>
          <w:p w:rsidR="00DA5243" w:rsidRPr="00DA5243" w:rsidRDefault="00DA5243" w:rsidP="00DA5243">
            <w:pPr>
              <w:numPr>
                <w:ilvl w:val="0"/>
                <w:numId w:val="5"/>
              </w:numPr>
              <w:spacing w:before="60" w:after="60"/>
              <w:rPr>
                <w:rFonts w:ascii="Arial" w:hAnsi="Arial" w:cs="Arial"/>
                <w:sz w:val="20"/>
                <w:szCs w:val="20"/>
              </w:rPr>
            </w:pPr>
            <w:r w:rsidRPr="00DA5243">
              <w:rPr>
                <w:rFonts w:ascii="Arial" w:hAnsi="Arial" w:cs="Arial"/>
                <w:sz w:val="20"/>
                <w:szCs w:val="20"/>
              </w:rPr>
              <w:t>Actualizaciones del software</w:t>
            </w:r>
          </w:p>
        </w:tc>
      </w:tr>
      <w:tr w:rsidR="00DA5243" w:rsidRPr="00D07D7C" w:rsidTr="00B86039">
        <w:trPr>
          <w:trHeight w:val="813"/>
        </w:trPr>
        <w:tc>
          <w:tcPr>
            <w:tcW w:w="937" w:type="dxa"/>
            <w:tcBorders>
              <w:top w:val="dotted" w:sz="4" w:space="0" w:color="auto"/>
              <w:left w:val="single" w:sz="6" w:space="0" w:color="auto"/>
              <w:bottom w:val="dotted" w:sz="4" w:space="0" w:color="auto"/>
              <w:right w:val="dotted" w:sz="4" w:space="0" w:color="auto"/>
            </w:tcBorders>
            <w:vAlign w:val="center"/>
          </w:tcPr>
          <w:p w:rsidR="00DA5243" w:rsidRPr="00B86039" w:rsidRDefault="00DA5243" w:rsidP="007156DA">
            <w:pPr>
              <w:spacing w:after="80"/>
              <w:jc w:val="center"/>
              <w:rPr>
                <w:rFonts w:ascii="Arial" w:hAnsi="Arial" w:cs="Arial"/>
                <w:color w:val="1F4E79" w:themeColor="accent1" w:themeShade="80"/>
                <w:sz w:val="18"/>
                <w:szCs w:val="18"/>
              </w:rPr>
            </w:pPr>
            <w:r w:rsidRPr="00B86039">
              <w:rPr>
                <w:rFonts w:ascii="Arial" w:hAnsi="Arial" w:cs="Arial"/>
                <w:color w:val="1F4E79" w:themeColor="accent1" w:themeShade="80"/>
                <w:sz w:val="18"/>
                <w:szCs w:val="18"/>
              </w:rPr>
              <w:t>5.</w:t>
            </w:r>
            <w:r w:rsidR="007156DA" w:rsidRPr="00B86039">
              <w:rPr>
                <w:rFonts w:ascii="Arial" w:hAnsi="Arial" w:cs="Arial"/>
                <w:color w:val="1F4E79" w:themeColor="accent1" w:themeShade="80"/>
                <w:sz w:val="18"/>
                <w:szCs w:val="18"/>
              </w:rPr>
              <w:t>6</w:t>
            </w:r>
          </w:p>
        </w:tc>
        <w:tc>
          <w:tcPr>
            <w:tcW w:w="2013" w:type="dxa"/>
            <w:tcBorders>
              <w:top w:val="dotted" w:sz="4" w:space="0" w:color="auto"/>
              <w:left w:val="dotted" w:sz="4" w:space="0" w:color="auto"/>
              <w:bottom w:val="dotted" w:sz="4" w:space="0" w:color="auto"/>
              <w:right w:val="dotted" w:sz="4" w:space="0" w:color="auto"/>
            </w:tcBorders>
            <w:vAlign w:val="center"/>
          </w:tcPr>
          <w:p w:rsidR="00DA5243" w:rsidRPr="00B86039" w:rsidRDefault="00DA5243" w:rsidP="00DA5243">
            <w:pPr>
              <w:jc w:val="center"/>
              <w:rPr>
                <w:rFonts w:ascii="Arial" w:hAnsi="Arial" w:cs="Arial"/>
                <w:color w:val="1F4E79" w:themeColor="accent1" w:themeShade="80"/>
                <w:sz w:val="18"/>
                <w:szCs w:val="18"/>
              </w:rPr>
            </w:pPr>
            <w:r w:rsidRPr="00B86039">
              <w:rPr>
                <w:rFonts w:ascii="Arial" w:hAnsi="Arial" w:cs="Arial"/>
                <w:color w:val="1F4E79" w:themeColor="accent1" w:themeShade="80"/>
                <w:sz w:val="18"/>
                <w:szCs w:val="18"/>
              </w:rPr>
              <w:t xml:space="preserve">Departamento del Centro de Información y Desarrollo de </w:t>
            </w:r>
            <w:proofErr w:type="spellStart"/>
            <w:r w:rsidRPr="00B86039">
              <w:rPr>
                <w:rFonts w:ascii="Arial" w:hAnsi="Arial" w:cs="Arial"/>
                <w:color w:val="1F4E79" w:themeColor="accent1" w:themeShade="80"/>
                <w:sz w:val="18"/>
                <w:szCs w:val="18"/>
              </w:rPr>
              <w:t>TICs</w:t>
            </w:r>
            <w:proofErr w:type="spellEnd"/>
          </w:p>
        </w:tc>
        <w:tc>
          <w:tcPr>
            <w:tcW w:w="6840" w:type="dxa"/>
            <w:tcBorders>
              <w:top w:val="dotted" w:sz="4" w:space="0" w:color="auto"/>
              <w:left w:val="dotted" w:sz="4" w:space="0" w:color="auto"/>
              <w:bottom w:val="dotted" w:sz="4" w:space="0" w:color="auto"/>
              <w:right w:val="single" w:sz="6" w:space="0" w:color="auto"/>
            </w:tcBorders>
            <w:vAlign w:val="center"/>
          </w:tcPr>
          <w:p w:rsidR="00DA5243" w:rsidRPr="00DA5243" w:rsidRDefault="00DA5243" w:rsidP="00DA5243">
            <w:pPr>
              <w:spacing w:before="60" w:after="60"/>
              <w:jc w:val="both"/>
              <w:rPr>
                <w:rFonts w:ascii="Arial" w:hAnsi="Arial" w:cs="Arial"/>
                <w:sz w:val="20"/>
                <w:szCs w:val="20"/>
              </w:rPr>
            </w:pPr>
            <w:r w:rsidRPr="00DA5243">
              <w:rPr>
                <w:rFonts w:ascii="Arial" w:hAnsi="Arial" w:cs="Arial"/>
                <w:sz w:val="20"/>
                <w:szCs w:val="20"/>
              </w:rPr>
              <w:t>Lleva la Bitácora de registro del Laboratorio de Idiomas, en la cual se anotaran los usuarios (internos y externos) que utilicen el equipo del Laboratorio de Idiomas.</w:t>
            </w:r>
          </w:p>
        </w:tc>
      </w:tr>
      <w:tr w:rsidR="00DA5243" w:rsidRPr="006C2EA7" w:rsidTr="00B86039">
        <w:trPr>
          <w:trHeight w:val="586"/>
        </w:trPr>
        <w:tc>
          <w:tcPr>
            <w:tcW w:w="937" w:type="dxa"/>
            <w:tcBorders>
              <w:top w:val="dotted" w:sz="4" w:space="0" w:color="auto"/>
              <w:bottom w:val="dotted" w:sz="4" w:space="0" w:color="auto"/>
            </w:tcBorders>
            <w:vAlign w:val="center"/>
          </w:tcPr>
          <w:p w:rsidR="00DA5243" w:rsidRPr="00B86039" w:rsidRDefault="00DA5243" w:rsidP="007156DA">
            <w:pPr>
              <w:spacing w:after="80"/>
              <w:jc w:val="center"/>
              <w:rPr>
                <w:rFonts w:ascii="Arial" w:hAnsi="Arial" w:cs="Arial"/>
                <w:color w:val="1F4E79" w:themeColor="accent1" w:themeShade="80"/>
                <w:sz w:val="18"/>
                <w:szCs w:val="18"/>
              </w:rPr>
            </w:pPr>
            <w:r w:rsidRPr="00B86039">
              <w:rPr>
                <w:rFonts w:ascii="Arial" w:hAnsi="Arial" w:cs="Arial"/>
                <w:color w:val="1F4E79" w:themeColor="accent1" w:themeShade="80"/>
                <w:sz w:val="18"/>
                <w:szCs w:val="18"/>
              </w:rPr>
              <w:t>5.</w:t>
            </w:r>
            <w:r w:rsidR="007156DA" w:rsidRPr="00B86039">
              <w:rPr>
                <w:rFonts w:ascii="Arial" w:hAnsi="Arial" w:cs="Arial"/>
                <w:color w:val="1F4E79" w:themeColor="accent1" w:themeShade="80"/>
                <w:sz w:val="18"/>
                <w:szCs w:val="18"/>
              </w:rPr>
              <w:t>7</w:t>
            </w:r>
          </w:p>
        </w:tc>
        <w:tc>
          <w:tcPr>
            <w:tcW w:w="2013" w:type="dxa"/>
            <w:tcBorders>
              <w:top w:val="dotted" w:sz="4" w:space="0" w:color="auto"/>
              <w:bottom w:val="dotted" w:sz="4" w:space="0" w:color="auto"/>
            </w:tcBorders>
            <w:vAlign w:val="center"/>
          </w:tcPr>
          <w:p w:rsidR="00DA5243" w:rsidRPr="00B86039" w:rsidRDefault="00DA5243" w:rsidP="00DA5243">
            <w:pPr>
              <w:jc w:val="center"/>
              <w:rPr>
                <w:rFonts w:ascii="Arial" w:hAnsi="Arial" w:cs="Arial"/>
                <w:color w:val="1F4E79" w:themeColor="accent1" w:themeShade="80"/>
                <w:sz w:val="18"/>
                <w:szCs w:val="18"/>
              </w:rPr>
            </w:pPr>
            <w:r w:rsidRPr="00B86039">
              <w:rPr>
                <w:rFonts w:ascii="Arial" w:hAnsi="Arial" w:cs="Arial"/>
                <w:color w:val="1F4E79" w:themeColor="accent1" w:themeShade="80"/>
                <w:sz w:val="18"/>
                <w:szCs w:val="18"/>
              </w:rPr>
              <w:t>CEILE</w:t>
            </w:r>
          </w:p>
        </w:tc>
        <w:tc>
          <w:tcPr>
            <w:tcW w:w="6840" w:type="dxa"/>
            <w:tcBorders>
              <w:top w:val="dotted" w:sz="4" w:space="0" w:color="auto"/>
              <w:bottom w:val="dotted" w:sz="4" w:space="0" w:color="auto"/>
            </w:tcBorders>
            <w:vAlign w:val="center"/>
          </w:tcPr>
          <w:p w:rsidR="00DA5243" w:rsidRPr="00DA5243" w:rsidRDefault="00DA5243" w:rsidP="00DA5243">
            <w:pPr>
              <w:spacing w:before="60" w:after="60"/>
              <w:jc w:val="both"/>
              <w:rPr>
                <w:rFonts w:ascii="Arial" w:hAnsi="Arial" w:cs="Arial"/>
                <w:sz w:val="20"/>
                <w:szCs w:val="20"/>
              </w:rPr>
            </w:pPr>
            <w:r w:rsidRPr="00DA5243">
              <w:rPr>
                <w:rFonts w:ascii="Arial" w:hAnsi="Arial" w:cs="Arial"/>
                <w:sz w:val="20"/>
                <w:szCs w:val="20"/>
              </w:rPr>
              <w:t xml:space="preserve">Genera los grupos que se impartirán en el software correspondiente. </w:t>
            </w:r>
          </w:p>
        </w:tc>
      </w:tr>
      <w:tr w:rsidR="00E56383" w:rsidRPr="006C2EA7" w:rsidTr="00B86039">
        <w:trPr>
          <w:trHeight w:val="518"/>
        </w:trPr>
        <w:tc>
          <w:tcPr>
            <w:tcW w:w="937" w:type="dxa"/>
            <w:tcBorders>
              <w:top w:val="dotted" w:sz="4" w:space="0" w:color="auto"/>
              <w:bottom w:val="dotted" w:sz="4" w:space="0" w:color="auto"/>
            </w:tcBorders>
            <w:vAlign w:val="center"/>
          </w:tcPr>
          <w:p w:rsidR="00E56383" w:rsidRPr="00B86039" w:rsidRDefault="00E56383" w:rsidP="007156DA">
            <w:pPr>
              <w:spacing w:after="80"/>
              <w:jc w:val="center"/>
              <w:rPr>
                <w:rFonts w:ascii="Arial" w:hAnsi="Arial" w:cs="Arial"/>
                <w:color w:val="1F4E79" w:themeColor="accent1" w:themeShade="80"/>
                <w:sz w:val="18"/>
                <w:szCs w:val="18"/>
              </w:rPr>
            </w:pPr>
            <w:r w:rsidRPr="00B86039">
              <w:rPr>
                <w:rFonts w:ascii="Arial" w:hAnsi="Arial" w:cs="Arial"/>
                <w:color w:val="1F4E79" w:themeColor="accent1" w:themeShade="80"/>
                <w:sz w:val="18"/>
                <w:szCs w:val="18"/>
              </w:rPr>
              <w:t>5.</w:t>
            </w:r>
            <w:r w:rsidR="007156DA" w:rsidRPr="00B86039">
              <w:rPr>
                <w:rFonts w:ascii="Arial" w:hAnsi="Arial" w:cs="Arial"/>
                <w:color w:val="1F4E79" w:themeColor="accent1" w:themeShade="80"/>
                <w:sz w:val="18"/>
                <w:szCs w:val="18"/>
              </w:rPr>
              <w:t>8</w:t>
            </w:r>
          </w:p>
        </w:tc>
        <w:tc>
          <w:tcPr>
            <w:tcW w:w="2013" w:type="dxa"/>
            <w:tcBorders>
              <w:top w:val="dotted" w:sz="4" w:space="0" w:color="auto"/>
              <w:bottom w:val="dotted" w:sz="4" w:space="0" w:color="auto"/>
            </w:tcBorders>
            <w:vAlign w:val="center"/>
          </w:tcPr>
          <w:p w:rsidR="00E56383" w:rsidRPr="00B86039" w:rsidRDefault="00F53848" w:rsidP="00E56383">
            <w:pPr>
              <w:jc w:val="center"/>
              <w:rPr>
                <w:rFonts w:ascii="Arial" w:hAnsi="Arial" w:cs="Arial"/>
                <w:color w:val="1F4E79" w:themeColor="accent1" w:themeShade="80"/>
                <w:sz w:val="18"/>
                <w:szCs w:val="18"/>
              </w:rPr>
            </w:pPr>
            <w:r w:rsidRPr="00B86039">
              <w:rPr>
                <w:rFonts w:ascii="Arial" w:hAnsi="Arial" w:cs="Arial"/>
                <w:color w:val="1F4E79" w:themeColor="accent1" w:themeShade="80"/>
                <w:sz w:val="18"/>
                <w:szCs w:val="18"/>
              </w:rPr>
              <w:t xml:space="preserve">Departamento del Centro de Información y Desarrollo de </w:t>
            </w:r>
            <w:proofErr w:type="spellStart"/>
            <w:r w:rsidRPr="00B86039">
              <w:rPr>
                <w:rFonts w:ascii="Arial" w:hAnsi="Arial" w:cs="Arial"/>
                <w:color w:val="1F4E79" w:themeColor="accent1" w:themeShade="80"/>
                <w:sz w:val="18"/>
                <w:szCs w:val="18"/>
              </w:rPr>
              <w:t>TICs</w:t>
            </w:r>
            <w:proofErr w:type="spellEnd"/>
          </w:p>
        </w:tc>
        <w:tc>
          <w:tcPr>
            <w:tcW w:w="6840" w:type="dxa"/>
            <w:tcBorders>
              <w:top w:val="dotted" w:sz="4" w:space="0" w:color="auto"/>
              <w:bottom w:val="dotted" w:sz="4" w:space="0" w:color="auto"/>
            </w:tcBorders>
            <w:vAlign w:val="center"/>
          </w:tcPr>
          <w:p w:rsidR="00E56383" w:rsidRPr="00F53848" w:rsidRDefault="00E56383" w:rsidP="00E56383">
            <w:pPr>
              <w:spacing w:before="60" w:after="60"/>
              <w:jc w:val="both"/>
              <w:rPr>
                <w:rFonts w:ascii="Arial" w:hAnsi="Arial" w:cs="Arial"/>
                <w:sz w:val="20"/>
                <w:szCs w:val="20"/>
              </w:rPr>
            </w:pPr>
            <w:r w:rsidRPr="00F53848">
              <w:rPr>
                <w:rFonts w:ascii="Arial" w:hAnsi="Arial" w:cs="Arial"/>
                <w:sz w:val="20"/>
                <w:szCs w:val="20"/>
              </w:rPr>
              <w:t>Genera dentro del software correspondiente las cuentas a los alumnos cuando sea necesario (por primera vez, pérdida).</w:t>
            </w:r>
          </w:p>
        </w:tc>
      </w:tr>
      <w:tr w:rsidR="00E56383" w:rsidRPr="006C2EA7" w:rsidTr="00B86039">
        <w:trPr>
          <w:trHeight w:val="875"/>
        </w:trPr>
        <w:tc>
          <w:tcPr>
            <w:tcW w:w="937" w:type="dxa"/>
            <w:tcBorders>
              <w:top w:val="dotted" w:sz="4" w:space="0" w:color="auto"/>
              <w:bottom w:val="dotted" w:sz="4" w:space="0" w:color="auto"/>
            </w:tcBorders>
            <w:vAlign w:val="center"/>
          </w:tcPr>
          <w:p w:rsidR="00E56383" w:rsidRPr="00B86039" w:rsidRDefault="00E56383" w:rsidP="007156DA">
            <w:pPr>
              <w:spacing w:after="80"/>
              <w:jc w:val="center"/>
              <w:rPr>
                <w:rFonts w:ascii="Arial" w:hAnsi="Arial" w:cs="Arial"/>
                <w:color w:val="1F4E79" w:themeColor="accent1" w:themeShade="80"/>
                <w:sz w:val="18"/>
                <w:szCs w:val="18"/>
              </w:rPr>
            </w:pPr>
            <w:r w:rsidRPr="00B86039">
              <w:rPr>
                <w:rFonts w:ascii="Arial" w:hAnsi="Arial" w:cs="Arial"/>
                <w:color w:val="1F4E79" w:themeColor="accent1" w:themeShade="80"/>
                <w:sz w:val="18"/>
                <w:szCs w:val="18"/>
              </w:rPr>
              <w:t>5.</w:t>
            </w:r>
            <w:r w:rsidR="007156DA" w:rsidRPr="00B86039">
              <w:rPr>
                <w:rFonts w:ascii="Arial" w:hAnsi="Arial" w:cs="Arial"/>
                <w:color w:val="1F4E79" w:themeColor="accent1" w:themeShade="80"/>
                <w:sz w:val="18"/>
                <w:szCs w:val="18"/>
              </w:rPr>
              <w:t>9</w:t>
            </w:r>
          </w:p>
        </w:tc>
        <w:tc>
          <w:tcPr>
            <w:tcW w:w="2013" w:type="dxa"/>
            <w:tcBorders>
              <w:top w:val="dotted" w:sz="4" w:space="0" w:color="auto"/>
              <w:bottom w:val="dotted" w:sz="4" w:space="0" w:color="auto"/>
            </w:tcBorders>
            <w:vAlign w:val="center"/>
          </w:tcPr>
          <w:p w:rsidR="00E56383" w:rsidRPr="00B86039" w:rsidRDefault="00E56383" w:rsidP="00E56383">
            <w:pPr>
              <w:jc w:val="center"/>
              <w:rPr>
                <w:rFonts w:ascii="Arial" w:hAnsi="Arial" w:cs="Arial"/>
                <w:color w:val="1F4E79" w:themeColor="accent1" w:themeShade="80"/>
                <w:sz w:val="18"/>
                <w:szCs w:val="18"/>
              </w:rPr>
            </w:pPr>
            <w:r w:rsidRPr="00B86039">
              <w:rPr>
                <w:rFonts w:ascii="Arial" w:hAnsi="Arial" w:cs="Arial"/>
                <w:color w:val="1F4E79" w:themeColor="accent1" w:themeShade="80"/>
                <w:sz w:val="18"/>
                <w:szCs w:val="18"/>
              </w:rPr>
              <w:t xml:space="preserve">Departamento del Centro de Información y Desarrollo de </w:t>
            </w:r>
            <w:proofErr w:type="spellStart"/>
            <w:r w:rsidRPr="00B86039">
              <w:rPr>
                <w:rFonts w:ascii="Arial" w:hAnsi="Arial" w:cs="Arial"/>
                <w:color w:val="1F4E79" w:themeColor="accent1" w:themeShade="80"/>
                <w:sz w:val="18"/>
                <w:szCs w:val="18"/>
              </w:rPr>
              <w:t>TICs</w:t>
            </w:r>
            <w:proofErr w:type="spellEnd"/>
          </w:p>
        </w:tc>
        <w:tc>
          <w:tcPr>
            <w:tcW w:w="6840" w:type="dxa"/>
            <w:tcBorders>
              <w:top w:val="dotted" w:sz="4" w:space="0" w:color="auto"/>
              <w:bottom w:val="dotted" w:sz="4" w:space="0" w:color="auto"/>
            </w:tcBorders>
            <w:vAlign w:val="center"/>
          </w:tcPr>
          <w:p w:rsidR="00E56383" w:rsidRPr="00F53848" w:rsidRDefault="00E56383" w:rsidP="00F53848">
            <w:pPr>
              <w:spacing w:before="60" w:after="60"/>
              <w:jc w:val="both"/>
              <w:rPr>
                <w:rFonts w:ascii="Arial" w:hAnsi="Arial" w:cs="Arial"/>
                <w:sz w:val="20"/>
                <w:szCs w:val="20"/>
              </w:rPr>
            </w:pPr>
            <w:r w:rsidRPr="00F53848">
              <w:rPr>
                <w:rFonts w:ascii="Arial" w:hAnsi="Arial" w:cs="Arial"/>
                <w:sz w:val="20"/>
                <w:szCs w:val="20"/>
              </w:rPr>
              <w:t xml:space="preserve">Realiza al final de cada </w:t>
            </w:r>
            <w:r w:rsidR="00F53848" w:rsidRPr="00F53848">
              <w:rPr>
                <w:rFonts w:ascii="Arial" w:hAnsi="Arial" w:cs="Arial"/>
                <w:sz w:val="20"/>
                <w:szCs w:val="20"/>
              </w:rPr>
              <w:t xml:space="preserve">semestre </w:t>
            </w:r>
            <w:r w:rsidRPr="00F53848">
              <w:rPr>
                <w:rFonts w:ascii="Arial" w:hAnsi="Arial" w:cs="Arial"/>
                <w:sz w:val="20"/>
                <w:szCs w:val="20"/>
              </w:rPr>
              <w:t>la limpieza y mantenimiento preventivo del hardware.</w:t>
            </w:r>
          </w:p>
        </w:tc>
      </w:tr>
      <w:tr w:rsidR="00F53848" w:rsidRPr="00485CAB" w:rsidTr="00B86039">
        <w:tc>
          <w:tcPr>
            <w:tcW w:w="937" w:type="dxa"/>
            <w:tcBorders>
              <w:top w:val="dotted" w:sz="4" w:space="0" w:color="auto"/>
              <w:bottom w:val="dotted" w:sz="4" w:space="0" w:color="auto"/>
            </w:tcBorders>
            <w:vAlign w:val="center"/>
          </w:tcPr>
          <w:p w:rsidR="00F53848" w:rsidRPr="00B86039" w:rsidRDefault="00F53848" w:rsidP="007156DA">
            <w:pPr>
              <w:spacing w:after="80"/>
              <w:jc w:val="center"/>
              <w:rPr>
                <w:rFonts w:ascii="Arial" w:hAnsi="Arial" w:cs="Arial"/>
                <w:color w:val="1F4E79" w:themeColor="accent1" w:themeShade="80"/>
                <w:sz w:val="18"/>
                <w:szCs w:val="18"/>
              </w:rPr>
            </w:pPr>
            <w:r w:rsidRPr="00B86039">
              <w:rPr>
                <w:rFonts w:ascii="Arial" w:hAnsi="Arial" w:cs="Arial"/>
                <w:color w:val="1F4E79" w:themeColor="accent1" w:themeShade="80"/>
                <w:sz w:val="18"/>
                <w:szCs w:val="18"/>
              </w:rPr>
              <w:t>5.</w:t>
            </w:r>
            <w:r w:rsidR="007156DA" w:rsidRPr="00B86039">
              <w:rPr>
                <w:rFonts w:ascii="Arial" w:hAnsi="Arial" w:cs="Arial"/>
                <w:color w:val="1F4E79" w:themeColor="accent1" w:themeShade="80"/>
                <w:sz w:val="18"/>
                <w:szCs w:val="18"/>
              </w:rPr>
              <w:t>10</w:t>
            </w:r>
          </w:p>
        </w:tc>
        <w:tc>
          <w:tcPr>
            <w:tcW w:w="2013" w:type="dxa"/>
            <w:tcBorders>
              <w:top w:val="dotted" w:sz="4" w:space="0" w:color="auto"/>
              <w:bottom w:val="dotted" w:sz="4" w:space="0" w:color="auto"/>
            </w:tcBorders>
            <w:vAlign w:val="center"/>
          </w:tcPr>
          <w:p w:rsidR="00F53848" w:rsidRPr="00B86039" w:rsidRDefault="00F53848" w:rsidP="00F53848">
            <w:pPr>
              <w:jc w:val="center"/>
              <w:rPr>
                <w:rFonts w:ascii="Arial" w:hAnsi="Arial" w:cs="Arial"/>
                <w:color w:val="1F4E79" w:themeColor="accent1" w:themeShade="80"/>
                <w:sz w:val="18"/>
                <w:szCs w:val="18"/>
              </w:rPr>
            </w:pPr>
            <w:r w:rsidRPr="00B86039">
              <w:rPr>
                <w:rFonts w:ascii="Arial" w:hAnsi="Arial" w:cs="Arial"/>
                <w:color w:val="1F4E79" w:themeColor="accent1" w:themeShade="80"/>
                <w:sz w:val="18"/>
                <w:szCs w:val="18"/>
              </w:rPr>
              <w:t xml:space="preserve">Departamento del Centro de Información y Desarrollo de </w:t>
            </w:r>
            <w:proofErr w:type="spellStart"/>
            <w:r w:rsidRPr="00B86039">
              <w:rPr>
                <w:rFonts w:ascii="Arial" w:hAnsi="Arial" w:cs="Arial"/>
                <w:color w:val="1F4E79" w:themeColor="accent1" w:themeShade="80"/>
                <w:sz w:val="18"/>
                <w:szCs w:val="18"/>
              </w:rPr>
              <w:t>TICs</w:t>
            </w:r>
            <w:proofErr w:type="spellEnd"/>
          </w:p>
        </w:tc>
        <w:tc>
          <w:tcPr>
            <w:tcW w:w="6840" w:type="dxa"/>
            <w:tcBorders>
              <w:top w:val="dotted" w:sz="4" w:space="0" w:color="auto"/>
              <w:bottom w:val="dotted" w:sz="4" w:space="0" w:color="auto"/>
            </w:tcBorders>
            <w:vAlign w:val="center"/>
          </w:tcPr>
          <w:p w:rsidR="00F53848" w:rsidRPr="00F53848" w:rsidRDefault="00F53848" w:rsidP="00F53848">
            <w:pPr>
              <w:spacing w:before="60" w:after="60"/>
              <w:jc w:val="both"/>
              <w:rPr>
                <w:rFonts w:ascii="Arial" w:hAnsi="Arial" w:cs="Arial"/>
                <w:sz w:val="20"/>
                <w:szCs w:val="20"/>
              </w:rPr>
            </w:pPr>
            <w:r w:rsidRPr="00F53848">
              <w:rPr>
                <w:rFonts w:ascii="Arial" w:hAnsi="Arial" w:cs="Arial"/>
                <w:sz w:val="20"/>
                <w:szCs w:val="20"/>
              </w:rPr>
              <w:t xml:space="preserve">Asegura que cada alumno este utilizando la cuenta que le corresponde en el software correspondiente, de lo contrario será notificado al CEILE.  </w:t>
            </w:r>
          </w:p>
        </w:tc>
      </w:tr>
      <w:tr w:rsidR="00F53848" w:rsidRPr="006C2EA7" w:rsidTr="00B86039">
        <w:trPr>
          <w:trHeight w:val="747"/>
        </w:trPr>
        <w:tc>
          <w:tcPr>
            <w:tcW w:w="937" w:type="dxa"/>
            <w:tcBorders>
              <w:top w:val="dotted" w:sz="4" w:space="0" w:color="auto"/>
              <w:bottom w:val="dotted" w:sz="4" w:space="0" w:color="auto"/>
            </w:tcBorders>
            <w:vAlign w:val="center"/>
          </w:tcPr>
          <w:p w:rsidR="00F53848" w:rsidRPr="00B86039" w:rsidRDefault="00F53848" w:rsidP="007156DA">
            <w:pPr>
              <w:spacing w:after="80"/>
              <w:jc w:val="center"/>
              <w:rPr>
                <w:rFonts w:ascii="Arial" w:hAnsi="Arial" w:cs="Arial"/>
                <w:color w:val="1F4E79" w:themeColor="accent1" w:themeShade="80"/>
                <w:sz w:val="18"/>
                <w:szCs w:val="18"/>
              </w:rPr>
            </w:pPr>
            <w:r w:rsidRPr="00B86039">
              <w:rPr>
                <w:rFonts w:ascii="Arial" w:hAnsi="Arial" w:cs="Arial"/>
                <w:color w:val="1F4E79" w:themeColor="accent1" w:themeShade="80"/>
                <w:sz w:val="18"/>
                <w:szCs w:val="18"/>
              </w:rPr>
              <w:t>5.</w:t>
            </w:r>
            <w:r w:rsidR="007156DA" w:rsidRPr="00B86039">
              <w:rPr>
                <w:rFonts w:ascii="Arial" w:hAnsi="Arial" w:cs="Arial"/>
                <w:color w:val="1F4E79" w:themeColor="accent1" w:themeShade="80"/>
                <w:sz w:val="18"/>
                <w:szCs w:val="18"/>
              </w:rPr>
              <w:t>11</w:t>
            </w:r>
          </w:p>
        </w:tc>
        <w:tc>
          <w:tcPr>
            <w:tcW w:w="2013" w:type="dxa"/>
            <w:tcBorders>
              <w:top w:val="dotted" w:sz="4" w:space="0" w:color="auto"/>
              <w:bottom w:val="dotted" w:sz="4" w:space="0" w:color="auto"/>
            </w:tcBorders>
            <w:vAlign w:val="center"/>
          </w:tcPr>
          <w:p w:rsidR="00F53848" w:rsidRPr="00B86039" w:rsidRDefault="00F53848" w:rsidP="00F53848">
            <w:pPr>
              <w:jc w:val="center"/>
              <w:rPr>
                <w:rFonts w:ascii="Arial" w:hAnsi="Arial" w:cs="Arial"/>
                <w:color w:val="1F4E79" w:themeColor="accent1" w:themeShade="80"/>
                <w:sz w:val="18"/>
                <w:szCs w:val="18"/>
              </w:rPr>
            </w:pPr>
            <w:r w:rsidRPr="00B86039">
              <w:rPr>
                <w:rFonts w:ascii="Arial" w:hAnsi="Arial" w:cs="Arial"/>
                <w:color w:val="1F4E79" w:themeColor="accent1" w:themeShade="80"/>
                <w:sz w:val="18"/>
                <w:szCs w:val="18"/>
              </w:rPr>
              <w:t xml:space="preserve">Departamento del Centro de Información y Desarrollo de </w:t>
            </w:r>
            <w:proofErr w:type="spellStart"/>
            <w:r w:rsidRPr="00B86039">
              <w:rPr>
                <w:rFonts w:ascii="Arial" w:hAnsi="Arial" w:cs="Arial"/>
                <w:color w:val="1F4E79" w:themeColor="accent1" w:themeShade="80"/>
                <w:sz w:val="18"/>
                <w:szCs w:val="18"/>
              </w:rPr>
              <w:t>TICs</w:t>
            </w:r>
            <w:proofErr w:type="spellEnd"/>
          </w:p>
        </w:tc>
        <w:tc>
          <w:tcPr>
            <w:tcW w:w="6840" w:type="dxa"/>
            <w:tcBorders>
              <w:top w:val="dotted" w:sz="4" w:space="0" w:color="auto"/>
              <w:bottom w:val="dotted" w:sz="4" w:space="0" w:color="auto"/>
            </w:tcBorders>
            <w:vAlign w:val="center"/>
          </w:tcPr>
          <w:p w:rsidR="00F53848" w:rsidRPr="00F53848" w:rsidRDefault="00F53848" w:rsidP="00F53848">
            <w:pPr>
              <w:spacing w:before="60" w:after="60"/>
              <w:jc w:val="both"/>
              <w:rPr>
                <w:rFonts w:ascii="Arial" w:hAnsi="Arial" w:cs="Arial"/>
                <w:sz w:val="20"/>
                <w:szCs w:val="20"/>
              </w:rPr>
            </w:pPr>
            <w:r w:rsidRPr="00F53848">
              <w:rPr>
                <w:rFonts w:ascii="Arial" w:hAnsi="Arial" w:cs="Arial"/>
                <w:sz w:val="20"/>
                <w:szCs w:val="20"/>
              </w:rPr>
              <w:t>Si existe algún error o complicación en alguna cuenta de alumno, se procede a corregirla o en su caso crearle una nueva en el software correspondiente.</w:t>
            </w:r>
          </w:p>
        </w:tc>
      </w:tr>
      <w:tr w:rsidR="00F53848" w:rsidRPr="005D4D3D" w:rsidTr="00B86039">
        <w:trPr>
          <w:trHeight w:val="710"/>
        </w:trPr>
        <w:tc>
          <w:tcPr>
            <w:tcW w:w="937" w:type="dxa"/>
            <w:tcBorders>
              <w:top w:val="dotted" w:sz="4" w:space="0" w:color="auto"/>
              <w:bottom w:val="single" w:sz="6" w:space="0" w:color="auto"/>
            </w:tcBorders>
            <w:vAlign w:val="center"/>
          </w:tcPr>
          <w:p w:rsidR="00F53848" w:rsidRPr="00B86039" w:rsidRDefault="00F53848" w:rsidP="007156DA">
            <w:pPr>
              <w:spacing w:after="80"/>
              <w:jc w:val="center"/>
              <w:rPr>
                <w:rFonts w:ascii="Arial" w:hAnsi="Arial" w:cs="Arial"/>
                <w:color w:val="1F4E79" w:themeColor="accent1" w:themeShade="80"/>
                <w:sz w:val="18"/>
                <w:szCs w:val="18"/>
              </w:rPr>
            </w:pPr>
            <w:r w:rsidRPr="00B86039">
              <w:rPr>
                <w:rFonts w:ascii="Arial" w:hAnsi="Arial" w:cs="Arial"/>
                <w:color w:val="1F4E79" w:themeColor="accent1" w:themeShade="80"/>
                <w:sz w:val="18"/>
                <w:szCs w:val="18"/>
              </w:rPr>
              <w:t>5.</w:t>
            </w:r>
            <w:r w:rsidR="007156DA" w:rsidRPr="00B86039">
              <w:rPr>
                <w:rFonts w:ascii="Arial" w:hAnsi="Arial" w:cs="Arial"/>
                <w:color w:val="1F4E79" w:themeColor="accent1" w:themeShade="80"/>
                <w:sz w:val="18"/>
                <w:szCs w:val="18"/>
              </w:rPr>
              <w:t>12</w:t>
            </w:r>
          </w:p>
        </w:tc>
        <w:tc>
          <w:tcPr>
            <w:tcW w:w="2013" w:type="dxa"/>
            <w:tcBorders>
              <w:top w:val="dotted" w:sz="4" w:space="0" w:color="auto"/>
              <w:bottom w:val="single" w:sz="6" w:space="0" w:color="auto"/>
            </w:tcBorders>
            <w:vAlign w:val="center"/>
          </w:tcPr>
          <w:p w:rsidR="00F53848" w:rsidRPr="00B86039" w:rsidRDefault="00F53848" w:rsidP="00F53848">
            <w:pPr>
              <w:jc w:val="center"/>
              <w:rPr>
                <w:rFonts w:ascii="Arial" w:hAnsi="Arial" w:cs="Arial"/>
                <w:color w:val="1F4E79" w:themeColor="accent1" w:themeShade="80"/>
                <w:sz w:val="18"/>
                <w:szCs w:val="18"/>
              </w:rPr>
            </w:pPr>
            <w:r w:rsidRPr="00B86039">
              <w:rPr>
                <w:rFonts w:ascii="Arial" w:hAnsi="Arial" w:cs="Arial"/>
                <w:color w:val="1F4E79" w:themeColor="accent1" w:themeShade="80"/>
                <w:sz w:val="18"/>
                <w:szCs w:val="18"/>
              </w:rPr>
              <w:t xml:space="preserve">Departamento del Centro de Información y Desarrollo de </w:t>
            </w:r>
            <w:proofErr w:type="spellStart"/>
            <w:r w:rsidRPr="00B86039">
              <w:rPr>
                <w:rFonts w:ascii="Arial" w:hAnsi="Arial" w:cs="Arial"/>
                <w:color w:val="1F4E79" w:themeColor="accent1" w:themeShade="80"/>
                <w:sz w:val="18"/>
                <w:szCs w:val="18"/>
              </w:rPr>
              <w:t>TICs</w:t>
            </w:r>
            <w:proofErr w:type="spellEnd"/>
          </w:p>
        </w:tc>
        <w:tc>
          <w:tcPr>
            <w:tcW w:w="6840" w:type="dxa"/>
            <w:tcBorders>
              <w:top w:val="dotted" w:sz="4" w:space="0" w:color="auto"/>
              <w:bottom w:val="single" w:sz="6" w:space="0" w:color="auto"/>
            </w:tcBorders>
            <w:vAlign w:val="center"/>
          </w:tcPr>
          <w:p w:rsidR="00F53848" w:rsidRPr="00F53848" w:rsidRDefault="00F53848" w:rsidP="00F53848">
            <w:pPr>
              <w:jc w:val="both"/>
              <w:rPr>
                <w:rFonts w:ascii="Arial" w:hAnsi="Arial" w:cs="Arial"/>
                <w:bCs/>
                <w:sz w:val="20"/>
                <w:szCs w:val="20"/>
                <w:lang w:val="es-ES_tradnl"/>
              </w:rPr>
            </w:pPr>
            <w:r w:rsidRPr="00F53848">
              <w:rPr>
                <w:rFonts w:ascii="Arial" w:hAnsi="Arial" w:cs="Arial"/>
                <w:bCs/>
                <w:sz w:val="20"/>
                <w:szCs w:val="20"/>
                <w:lang w:val="es-ES_tradnl"/>
              </w:rPr>
              <w:t xml:space="preserve">Emite el </w:t>
            </w:r>
            <w:r w:rsidRPr="008470ED">
              <w:rPr>
                <w:rFonts w:ascii="Arial" w:hAnsi="Arial" w:cs="Arial"/>
                <w:bCs/>
                <w:i/>
                <w:sz w:val="20"/>
                <w:szCs w:val="20"/>
                <w:lang w:val="es-ES_tradnl"/>
              </w:rPr>
              <w:t>Reporte trimestral</w:t>
            </w:r>
            <w:r w:rsidRPr="00F53848">
              <w:rPr>
                <w:rFonts w:ascii="Arial" w:hAnsi="Arial" w:cs="Arial"/>
                <w:bCs/>
                <w:sz w:val="20"/>
                <w:szCs w:val="20"/>
                <w:lang w:val="es-ES_tradnl"/>
              </w:rPr>
              <w:t xml:space="preserve"> al área de Información Estadística y Evaluación de la Dirección de la División de Planeación, Desarrollo y Evaluación:</w:t>
            </w:r>
          </w:p>
          <w:p w:rsidR="00F53848" w:rsidRPr="00F53848" w:rsidRDefault="00F53848" w:rsidP="00F53848">
            <w:pPr>
              <w:numPr>
                <w:ilvl w:val="0"/>
                <w:numId w:val="4"/>
              </w:numPr>
              <w:spacing w:line="276" w:lineRule="auto"/>
              <w:jc w:val="both"/>
              <w:rPr>
                <w:rFonts w:ascii="Arial" w:hAnsi="Arial" w:cs="Arial"/>
                <w:bCs/>
                <w:sz w:val="20"/>
                <w:szCs w:val="20"/>
                <w:lang w:val="es-ES_tradnl"/>
              </w:rPr>
            </w:pPr>
            <w:r w:rsidRPr="00F53848">
              <w:rPr>
                <w:rFonts w:ascii="Arial" w:hAnsi="Arial" w:cs="Arial"/>
                <w:bCs/>
                <w:sz w:val="20"/>
                <w:szCs w:val="20"/>
                <w:lang w:val="es-ES_tradnl"/>
              </w:rPr>
              <w:t>Número de usuarios</w:t>
            </w:r>
          </w:p>
          <w:p w:rsidR="00F53848" w:rsidRPr="00F53848" w:rsidRDefault="00F53848" w:rsidP="00F53848">
            <w:pPr>
              <w:numPr>
                <w:ilvl w:val="0"/>
                <w:numId w:val="4"/>
              </w:numPr>
              <w:spacing w:line="276" w:lineRule="auto"/>
              <w:jc w:val="both"/>
              <w:rPr>
                <w:rFonts w:ascii="Arial" w:hAnsi="Arial" w:cs="Arial"/>
                <w:bCs/>
                <w:sz w:val="20"/>
                <w:szCs w:val="20"/>
                <w:lang w:val="es-ES_tradnl"/>
              </w:rPr>
            </w:pPr>
            <w:r w:rsidRPr="00F53848">
              <w:rPr>
                <w:rFonts w:ascii="Arial" w:hAnsi="Arial" w:cs="Arial"/>
                <w:bCs/>
                <w:sz w:val="20"/>
                <w:szCs w:val="20"/>
                <w:lang w:val="es-ES_tradnl"/>
              </w:rPr>
              <w:t>Incidencias</w:t>
            </w:r>
          </w:p>
        </w:tc>
      </w:tr>
    </w:tbl>
    <w:p w:rsidR="001C4F68" w:rsidRDefault="001C4F68" w:rsidP="00096B2C">
      <w:pPr>
        <w:jc w:val="both"/>
        <w:rPr>
          <w:rFonts w:ascii="Arial" w:hAnsi="Arial" w:cs="Arial"/>
          <w:b/>
          <w:bCs/>
          <w:sz w:val="20"/>
          <w:szCs w:val="20"/>
          <w:lang w:val="es-ES_tradnl"/>
        </w:rPr>
      </w:pPr>
    </w:p>
    <w:p w:rsidR="00096B2C" w:rsidRPr="005D4D3D" w:rsidRDefault="00096B2C" w:rsidP="00096B2C">
      <w:pPr>
        <w:jc w:val="both"/>
        <w:rPr>
          <w:rFonts w:ascii="Arial" w:hAnsi="Arial" w:cs="Arial"/>
          <w:b/>
          <w:bCs/>
          <w:sz w:val="20"/>
          <w:szCs w:val="20"/>
          <w:lang w:val="es-ES_tradnl"/>
        </w:rPr>
      </w:pPr>
      <w:r w:rsidRPr="005D4D3D">
        <w:rPr>
          <w:rFonts w:ascii="Arial" w:hAnsi="Arial" w:cs="Arial"/>
          <w:b/>
          <w:bCs/>
          <w:sz w:val="20"/>
          <w:szCs w:val="20"/>
          <w:lang w:val="es-ES_tradnl"/>
        </w:rPr>
        <w:t>F</w:t>
      </w:r>
      <w:r>
        <w:rPr>
          <w:rFonts w:ascii="Arial" w:hAnsi="Arial" w:cs="Arial"/>
          <w:b/>
          <w:bCs/>
          <w:sz w:val="20"/>
          <w:szCs w:val="20"/>
          <w:lang w:val="es-ES_tradnl"/>
        </w:rPr>
        <w:t>in</w:t>
      </w:r>
    </w:p>
    <w:p w:rsidR="00096B2C" w:rsidRDefault="00096B2C" w:rsidP="00096B2C">
      <w:pPr>
        <w:jc w:val="both"/>
        <w:rPr>
          <w:rFonts w:ascii="Arial" w:hAnsi="Arial" w:cs="Arial"/>
          <w:b/>
          <w:bCs/>
          <w:sz w:val="20"/>
          <w:szCs w:val="20"/>
          <w:lang w:val="es-ES_tradnl"/>
        </w:rPr>
      </w:pPr>
    </w:p>
    <w:p w:rsidR="00637503" w:rsidRDefault="00637503" w:rsidP="00096B2C">
      <w:pPr>
        <w:jc w:val="both"/>
        <w:rPr>
          <w:rFonts w:ascii="Arial" w:hAnsi="Arial" w:cs="Arial"/>
          <w:b/>
          <w:bCs/>
          <w:sz w:val="20"/>
          <w:szCs w:val="20"/>
          <w:lang w:val="es-ES_tradnl"/>
        </w:rPr>
      </w:pPr>
    </w:p>
    <w:p w:rsidR="00096B2C" w:rsidRPr="00DB0E89" w:rsidRDefault="00096B2C" w:rsidP="00096B2C">
      <w:pPr>
        <w:jc w:val="both"/>
        <w:rPr>
          <w:rFonts w:ascii="Arial" w:hAnsi="Arial" w:cs="Arial"/>
          <w:b/>
          <w:bCs/>
          <w:sz w:val="20"/>
          <w:szCs w:val="20"/>
          <w:lang w:val="es-ES_tradnl"/>
        </w:rPr>
      </w:pPr>
      <w:r w:rsidRPr="00DB0E89">
        <w:rPr>
          <w:rFonts w:ascii="Arial" w:hAnsi="Arial" w:cs="Arial"/>
          <w:b/>
          <w:bCs/>
          <w:sz w:val="20"/>
          <w:szCs w:val="20"/>
          <w:lang w:val="es-ES_tradnl"/>
        </w:rPr>
        <w:t>6. Documentos de referencia (interacción con otros documentos)</w:t>
      </w:r>
    </w:p>
    <w:p w:rsidR="00096B2C" w:rsidRPr="00DB0E89" w:rsidRDefault="00096B2C" w:rsidP="00096B2C">
      <w:pPr>
        <w:rPr>
          <w:sz w:val="10"/>
          <w:szCs w:val="10"/>
          <w:lang w:val="es-MX"/>
        </w:rPr>
      </w:pPr>
    </w:p>
    <w:tbl>
      <w:tblPr>
        <w:tblW w:w="979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261"/>
        <w:gridCol w:w="6529"/>
      </w:tblGrid>
      <w:tr w:rsidR="00250F61" w:rsidTr="00250F61">
        <w:trPr>
          <w:trHeight w:val="284"/>
        </w:trPr>
        <w:tc>
          <w:tcPr>
            <w:tcW w:w="3261" w:type="dxa"/>
            <w:tcBorders>
              <w:top w:val="nil"/>
              <w:left w:val="nil"/>
              <w:bottom w:val="single" w:sz="4" w:space="0" w:color="auto"/>
              <w:right w:val="nil"/>
            </w:tcBorders>
            <w:shd w:val="clear" w:color="auto" w:fill="D9D9D9"/>
            <w:vAlign w:val="center"/>
            <w:hideMark/>
          </w:tcPr>
          <w:p w:rsidR="00250F61" w:rsidRDefault="00250F61">
            <w:pPr>
              <w:pStyle w:val="Encabezado"/>
              <w:tabs>
                <w:tab w:val="left" w:pos="708"/>
              </w:tabs>
              <w:jc w:val="center"/>
              <w:rPr>
                <w:rFonts w:cs="Arial"/>
                <w:bCs/>
                <w:sz w:val="18"/>
                <w:szCs w:val="18"/>
              </w:rPr>
            </w:pPr>
            <w:r>
              <w:rPr>
                <w:rFonts w:cs="Arial"/>
                <w:bCs/>
                <w:sz w:val="18"/>
                <w:szCs w:val="18"/>
              </w:rPr>
              <w:t>Responsable</w:t>
            </w:r>
          </w:p>
        </w:tc>
        <w:tc>
          <w:tcPr>
            <w:tcW w:w="6529" w:type="dxa"/>
            <w:tcBorders>
              <w:top w:val="nil"/>
              <w:left w:val="nil"/>
              <w:bottom w:val="single" w:sz="4" w:space="0" w:color="auto"/>
              <w:right w:val="nil"/>
            </w:tcBorders>
            <w:shd w:val="clear" w:color="auto" w:fill="D9D9D9"/>
            <w:vAlign w:val="center"/>
            <w:hideMark/>
          </w:tcPr>
          <w:p w:rsidR="00250F61" w:rsidRDefault="00250F61">
            <w:pPr>
              <w:pStyle w:val="Encabezado"/>
              <w:tabs>
                <w:tab w:val="left" w:pos="708"/>
              </w:tabs>
              <w:jc w:val="center"/>
              <w:rPr>
                <w:rFonts w:cs="Arial"/>
                <w:bCs/>
                <w:sz w:val="18"/>
                <w:szCs w:val="18"/>
              </w:rPr>
            </w:pPr>
            <w:r>
              <w:rPr>
                <w:rFonts w:cs="Arial"/>
                <w:bCs/>
                <w:sz w:val="18"/>
                <w:szCs w:val="18"/>
              </w:rPr>
              <w:t>Proceso o documento</w:t>
            </w:r>
          </w:p>
        </w:tc>
      </w:tr>
      <w:tr w:rsidR="00250F61" w:rsidTr="00250F61">
        <w:trPr>
          <w:trHeight w:val="340"/>
        </w:trPr>
        <w:tc>
          <w:tcPr>
            <w:tcW w:w="3261" w:type="dxa"/>
            <w:tcBorders>
              <w:top w:val="single" w:sz="4" w:space="0" w:color="auto"/>
              <w:left w:val="single" w:sz="4" w:space="0" w:color="auto"/>
              <w:bottom w:val="dotted" w:sz="4" w:space="0" w:color="auto"/>
              <w:right w:val="dotted" w:sz="4" w:space="0" w:color="auto"/>
            </w:tcBorders>
            <w:vAlign w:val="center"/>
          </w:tcPr>
          <w:p w:rsidR="00250F61" w:rsidRDefault="00250F61">
            <w:pPr>
              <w:spacing w:before="80" w:after="80"/>
              <w:jc w:val="center"/>
              <w:rPr>
                <w:rFonts w:ascii="Arial" w:hAnsi="Arial" w:cs="Arial"/>
                <w:sz w:val="20"/>
                <w:szCs w:val="20"/>
              </w:rPr>
            </w:pPr>
            <w:r w:rsidRPr="00E26D00">
              <w:rPr>
                <w:rFonts w:ascii="Arial" w:hAnsi="Arial" w:cs="Arial"/>
                <w:sz w:val="20"/>
                <w:szCs w:val="20"/>
              </w:rPr>
              <w:t xml:space="preserve">Departamento del Centro de Información y Desarrollo de </w:t>
            </w:r>
            <w:proofErr w:type="spellStart"/>
            <w:r w:rsidRPr="00E26D00">
              <w:rPr>
                <w:rFonts w:ascii="Arial" w:hAnsi="Arial" w:cs="Arial"/>
                <w:sz w:val="20"/>
                <w:szCs w:val="20"/>
              </w:rPr>
              <w:t>TICs</w:t>
            </w:r>
            <w:proofErr w:type="spellEnd"/>
          </w:p>
        </w:tc>
        <w:tc>
          <w:tcPr>
            <w:tcW w:w="6529" w:type="dxa"/>
            <w:tcBorders>
              <w:top w:val="single" w:sz="4" w:space="0" w:color="auto"/>
              <w:left w:val="dotted" w:sz="4" w:space="0" w:color="auto"/>
              <w:bottom w:val="dotted" w:sz="4" w:space="0" w:color="auto"/>
              <w:right w:val="single" w:sz="4" w:space="0" w:color="auto"/>
            </w:tcBorders>
            <w:vAlign w:val="center"/>
            <w:hideMark/>
          </w:tcPr>
          <w:p w:rsidR="00250F61" w:rsidRDefault="00250F61">
            <w:pPr>
              <w:tabs>
                <w:tab w:val="left" w:pos="726"/>
                <w:tab w:val="left" w:pos="759"/>
              </w:tabs>
              <w:suppressAutoHyphens/>
              <w:autoSpaceDE w:val="0"/>
              <w:spacing w:before="80" w:after="80"/>
              <w:rPr>
                <w:rFonts w:ascii="Arial" w:hAnsi="Arial" w:cs="Arial"/>
                <w:sz w:val="20"/>
                <w:szCs w:val="20"/>
              </w:rPr>
            </w:pPr>
            <w:r>
              <w:rPr>
                <w:rFonts w:ascii="Arial" w:hAnsi="Arial" w:cs="Arial"/>
                <w:sz w:val="20"/>
                <w:szCs w:val="20"/>
              </w:rPr>
              <w:t>Manual de Organización de la Universidad Intercultural del Estado de Tabasco</w:t>
            </w:r>
          </w:p>
        </w:tc>
      </w:tr>
      <w:tr w:rsidR="00250F61" w:rsidTr="00250F61">
        <w:trPr>
          <w:trHeight w:val="340"/>
        </w:trPr>
        <w:tc>
          <w:tcPr>
            <w:tcW w:w="3261" w:type="dxa"/>
            <w:tcBorders>
              <w:top w:val="dotted" w:sz="4" w:space="0" w:color="auto"/>
              <w:left w:val="single" w:sz="4" w:space="0" w:color="auto"/>
              <w:bottom w:val="single" w:sz="4" w:space="0" w:color="auto"/>
              <w:right w:val="dotted" w:sz="4" w:space="0" w:color="auto"/>
            </w:tcBorders>
            <w:vAlign w:val="center"/>
          </w:tcPr>
          <w:p w:rsidR="00250F61" w:rsidRDefault="00250F61">
            <w:pPr>
              <w:pStyle w:val="Encabezado"/>
              <w:tabs>
                <w:tab w:val="clear" w:pos="4419"/>
                <w:tab w:val="center" w:pos="4252"/>
                <w:tab w:val="right" w:pos="8504"/>
              </w:tabs>
              <w:jc w:val="center"/>
              <w:rPr>
                <w:rFonts w:cs="Arial"/>
                <w:sz w:val="20"/>
                <w:lang w:val="es-MX"/>
              </w:rPr>
            </w:pPr>
            <w:r w:rsidRPr="00E26D00">
              <w:rPr>
                <w:rFonts w:cs="Arial"/>
                <w:sz w:val="20"/>
              </w:rPr>
              <w:t xml:space="preserve">Departamento del Centro de Información y Desarrollo de </w:t>
            </w:r>
            <w:proofErr w:type="spellStart"/>
            <w:r w:rsidRPr="00E26D00">
              <w:rPr>
                <w:rFonts w:cs="Arial"/>
                <w:sz w:val="20"/>
              </w:rPr>
              <w:t>TICs</w:t>
            </w:r>
            <w:proofErr w:type="spellEnd"/>
          </w:p>
        </w:tc>
        <w:tc>
          <w:tcPr>
            <w:tcW w:w="6529" w:type="dxa"/>
            <w:tcBorders>
              <w:top w:val="dotted" w:sz="4" w:space="0" w:color="auto"/>
              <w:left w:val="dotted" w:sz="4" w:space="0" w:color="auto"/>
              <w:bottom w:val="single" w:sz="4" w:space="0" w:color="auto"/>
              <w:right w:val="single" w:sz="4" w:space="0" w:color="auto"/>
            </w:tcBorders>
            <w:vAlign w:val="center"/>
            <w:hideMark/>
          </w:tcPr>
          <w:p w:rsidR="00250F61" w:rsidRDefault="00250F61">
            <w:pPr>
              <w:pStyle w:val="Encabezado"/>
              <w:tabs>
                <w:tab w:val="clear" w:pos="4419"/>
                <w:tab w:val="center" w:pos="4252"/>
                <w:tab w:val="right" w:pos="8504"/>
              </w:tabs>
              <w:jc w:val="both"/>
              <w:rPr>
                <w:rFonts w:cs="Arial"/>
                <w:sz w:val="20"/>
                <w:lang w:val="es-MX"/>
              </w:rPr>
            </w:pPr>
            <w:r>
              <w:rPr>
                <w:rFonts w:cs="Arial"/>
                <w:sz w:val="20"/>
              </w:rPr>
              <w:t>Plan de Desarrollo Institucional</w:t>
            </w:r>
          </w:p>
        </w:tc>
      </w:tr>
    </w:tbl>
    <w:p w:rsidR="00637503" w:rsidRDefault="00637503" w:rsidP="00096B2C">
      <w:pPr>
        <w:pStyle w:val="Ttulo1"/>
        <w:rPr>
          <w:rFonts w:cs="Arial"/>
          <w:sz w:val="20"/>
        </w:rPr>
      </w:pPr>
    </w:p>
    <w:p w:rsidR="00250F61" w:rsidRDefault="00250F61" w:rsidP="00250F61">
      <w:pPr>
        <w:rPr>
          <w:lang w:val="es-MX"/>
        </w:rPr>
      </w:pPr>
    </w:p>
    <w:p w:rsidR="00250F61" w:rsidRDefault="00250F61" w:rsidP="00250F61">
      <w:pPr>
        <w:rPr>
          <w:lang w:val="es-MX"/>
        </w:rPr>
      </w:pPr>
    </w:p>
    <w:p w:rsidR="00250F61" w:rsidRDefault="00250F61" w:rsidP="00250F61">
      <w:pPr>
        <w:rPr>
          <w:lang w:val="es-MX"/>
        </w:rPr>
      </w:pPr>
    </w:p>
    <w:p w:rsidR="00250F61" w:rsidRDefault="00250F61" w:rsidP="00250F61">
      <w:pPr>
        <w:rPr>
          <w:lang w:val="es-MX"/>
        </w:rPr>
      </w:pPr>
    </w:p>
    <w:p w:rsidR="00250F61" w:rsidRPr="00250F61" w:rsidRDefault="00250F61" w:rsidP="00250F61">
      <w:pPr>
        <w:rPr>
          <w:lang w:val="es-MX"/>
        </w:rPr>
      </w:pPr>
    </w:p>
    <w:p w:rsidR="00096B2C" w:rsidRPr="007C4E34" w:rsidRDefault="00096B2C" w:rsidP="00096B2C">
      <w:pPr>
        <w:pStyle w:val="Ttulo1"/>
        <w:rPr>
          <w:rFonts w:cs="Arial"/>
          <w:sz w:val="20"/>
        </w:rPr>
      </w:pPr>
      <w:r w:rsidRPr="007C4E34">
        <w:rPr>
          <w:rFonts w:cs="Arial"/>
          <w:sz w:val="20"/>
        </w:rPr>
        <w:t>7. Control de registros</w:t>
      </w:r>
    </w:p>
    <w:p w:rsidR="00096B2C" w:rsidRPr="007C4E34" w:rsidRDefault="00096B2C" w:rsidP="00096B2C">
      <w:pPr>
        <w:rPr>
          <w:rFonts w:ascii="Arial" w:hAnsi="Arial" w:cs="Arial"/>
          <w:sz w:val="10"/>
          <w:szCs w:val="10"/>
          <w:lang w:val="es-MX"/>
        </w:rPr>
      </w:pPr>
    </w:p>
    <w:tbl>
      <w:tblPr>
        <w:tblW w:w="9749" w:type="dxa"/>
        <w:tblInd w:w="3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231"/>
        <w:gridCol w:w="6518"/>
      </w:tblGrid>
      <w:tr w:rsidR="00096B2C" w:rsidRPr="007C4E34" w:rsidTr="00E26D00">
        <w:trPr>
          <w:trHeight w:val="254"/>
          <w:tblHeader/>
        </w:trPr>
        <w:tc>
          <w:tcPr>
            <w:tcW w:w="3231" w:type="dxa"/>
            <w:tcBorders>
              <w:top w:val="nil"/>
              <w:left w:val="nil"/>
              <w:bottom w:val="single" w:sz="4" w:space="0" w:color="auto"/>
              <w:right w:val="nil"/>
            </w:tcBorders>
            <w:shd w:val="clear" w:color="auto" w:fill="D9D9D9"/>
            <w:vAlign w:val="center"/>
          </w:tcPr>
          <w:p w:rsidR="00096B2C" w:rsidRPr="007C4E34" w:rsidRDefault="007C4E34" w:rsidP="007C4E34">
            <w:pPr>
              <w:jc w:val="center"/>
              <w:rPr>
                <w:rFonts w:ascii="Arial" w:hAnsi="Arial" w:cs="Arial"/>
                <w:sz w:val="18"/>
                <w:szCs w:val="18"/>
              </w:rPr>
            </w:pPr>
            <w:r>
              <w:rPr>
                <w:rFonts w:ascii="Arial" w:hAnsi="Arial" w:cs="Arial"/>
                <w:sz w:val="18"/>
                <w:szCs w:val="18"/>
              </w:rPr>
              <w:t xml:space="preserve">Responsable </w:t>
            </w:r>
          </w:p>
        </w:tc>
        <w:tc>
          <w:tcPr>
            <w:tcW w:w="6518" w:type="dxa"/>
            <w:tcBorders>
              <w:top w:val="nil"/>
              <w:left w:val="nil"/>
              <w:bottom w:val="single" w:sz="4" w:space="0" w:color="auto"/>
              <w:right w:val="nil"/>
            </w:tcBorders>
            <w:shd w:val="clear" w:color="auto" w:fill="D9D9D9"/>
            <w:vAlign w:val="center"/>
          </w:tcPr>
          <w:p w:rsidR="00096B2C" w:rsidRPr="007C4E34" w:rsidRDefault="00096B2C" w:rsidP="006B1E6E">
            <w:pPr>
              <w:jc w:val="center"/>
              <w:rPr>
                <w:rFonts w:ascii="Arial" w:hAnsi="Arial" w:cs="Arial"/>
                <w:sz w:val="18"/>
                <w:szCs w:val="18"/>
              </w:rPr>
            </w:pPr>
            <w:r w:rsidRPr="007C4E34">
              <w:rPr>
                <w:rFonts w:ascii="Arial" w:hAnsi="Arial" w:cs="Arial"/>
                <w:sz w:val="18"/>
                <w:szCs w:val="18"/>
              </w:rPr>
              <w:t>Registro</w:t>
            </w:r>
          </w:p>
        </w:tc>
      </w:tr>
      <w:tr w:rsidR="00096B2C" w:rsidRPr="007C4E34" w:rsidTr="00E26D00">
        <w:trPr>
          <w:trHeight w:val="350"/>
        </w:trPr>
        <w:tc>
          <w:tcPr>
            <w:tcW w:w="3231" w:type="dxa"/>
            <w:tcBorders>
              <w:top w:val="single" w:sz="4" w:space="0" w:color="auto"/>
              <w:bottom w:val="dotted" w:sz="4" w:space="0" w:color="auto"/>
            </w:tcBorders>
            <w:vAlign w:val="center"/>
          </w:tcPr>
          <w:p w:rsidR="00096B2C" w:rsidRPr="00E26D00" w:rsidRDefault="00E26D00" w:rsidP="006B1E6E">
            <w:pPr>
              <w:spacing w:before="80" w:after="80"/>
              <w:jc w:val="center"/>
              <w:rPr>
                <w:rFonts w:ascii="Arial" w:hAnsi="Arial" w:cs="Arial"/>
                <w:sz w:val="20"/>
                <w:szCs w:val="20"/>
              </w:rPr>
            </w:pPr>
            <w:r w:rsidRPr="00E26D00">
              <w:rPr>
                <w:rFonts w:ascii="Arial" w:hAnsi="Arial" w:cs="Arial"/>
                <w:sz w:val="20"/>
                <w:szCs w:val="20"/>
              </w:rPr>
              <w:t xml:space="preserve">Departamento del Centro de Información y Desarrollo de </w:t>
            </w:r>
            <w:proofErr w:type="spellStart"/>
            <w:r w:rsidRPr="00E26D00">
              <w:rPr>
                <w:rFonts w:ascii="Arial" w:hAnsi="Arial" w:cs="Arial"/>
                <w:sz w:val="20"/>
                <w:szCs w:val="20"/>
              </w:rPr>
              <w:t>TICs</w:t>
            </w:r>
            <w:proofErr w:type="spellEnd"/>
          </w:p>
        </w:tc>
        <w:tc>
          <w:tcPr>
            <w:tcW w:w="6518" w:type="dxa"/>
            <w:tcBorders>
              <w:top w:val="single" w:sz="4" w:space="0" w:color="auto"/>
              <w:bottom w:val="dotted" w:sz="4" w:space="0" w:color="auto"/>
            </w:tcBorders>
            <w:vAlign w:val="center"/>
          </w:tcPr>
          <w:p w:rsidR="00096B2C" w:rsidRPr="007C4E34" w:rsidRDefault="00E26D00" w:rsidP="00E26D00">
            <w:pPr>
              <w:spacing w:before="60" w:after="60"/>
              <w:jc w:val="both"/>
              <w:rPr>
                <w:rFonts w:ascii="Arial" w:hAnsi="Arial" w:cs="Arial"/>
                <w:sz w:val="20"/>
                <w:szCs w:val="20"/>
              </w:rPr>
            </w:pPr>
            <w:r w:rsidRPr="00B86039">
              <w:rPr>
                <w:rFonts w:ascii="Arial" w:hAnsi="Arial" w:cs="Arial"/>
                <w:sz w:val="20"/>
                <w:szCs w:val="20"/>
              </w:rPr>
              <w:t>Horario del CEILE</w:t>
            </w:r>
          </w:p>
        </w:tc>
      </w:tr>
      <w:tr w:rsidR="00096B2C" w:rsidRPr="007C4E34" w:rsidTr="00E26D00">
        <w:trPr>
          <w:trHeight w:val="350"/>
        </w:trPr>
        <w:tc>
          <w:tcPr>
            <w:tcW w:w="3231" w:type="dxa"/>
            <w:tcBorders>
              <w:top w:val="dotted" w:sz="4" w:space="0" w:color="auto"/>
            </w:tcBorders>
            <w:vAlign w:val="center"/>
          </w:tcPr>
          <w:p w:rsidR="00096B2C" w:rsidRPr="00E26D00" w:rsidRDefault="00E26D00" w:rsidP="006B1E6E">
            <w:pPr>
              <w:spacing w:before="80" w:after="80"/>
              <w:jc w:val="center"/>
              <w:rPr>
                <w:rFonts w:ascii="Arial" w:hAnsi="Arial" w:cs="Arial"/>
                <w:sz w:val="20"/>
                <w:szCs w:val="20"/>
              </w:rPr>
            </w:pPr>
            <w:r w:rsidRPr="00E26D00">
              <w:rPr>
                <w:rFonts w:ascii="Arial" w:hAnsi="Arial" w:cs="Arial"/>
                <w:sz w:val="20"/>
                <w:szCs w:val="20"/>
              </w:rPr>
              <w:t xml:space="preserve">Departamento del Centro de Información y Desarrollo de </w:t>
            </w:r>
            <w:proofErr w:type="spellStart"/>
            <w:r w:rsidRPr="00E26D00">
              <w:rPr>
                <w:rFonts w:ascii="Arial" w:hAnsi="Arial" w:cs="Arial"/>
                <w:sz w:val="20"/>
                <w:szCs w:val="20"/>
              </w:rPr>
              <w:t>TICs</w:t>
            </w:r>
            <w:proofErr w:type="spellEnd"/>
          </w:p>
        </w:tc>
        <w:tc>
          <w:tcPr>
            <w:tcW w:w="6518" w:type="dxa"/>
            <w:tcBorders>
              <w:top w:val="dotted" w:sz="4" w:space="0" w:color="auto"/>
            </w:tcBorders>
            <w:vAlign w:val="center"/>
          </w:tcPr>
          <w:p w:rsidR="00096B2C" w:rsidRPr="007C4E34" w:rsidRDefault="00E26D00" w:rsidP="00E26D00">
            <w:pPr>
              <w:spacing w:before="60" w:after="60"/>
              <w:jc w:val="both"/>
              <w:rPr>
                <w:rFonts w:ascii="Arial" w:hAnsi="Arial" w:cs="Arial"/>
                <w:sz w:val="20"/>
                <w:szCs w:val="20"/>
              </w:rPr>
            </w:pPr>
            <w:r w:rsidRPr="00B86039">
              <w:rPr>
                <w:rFonts w:ascii="Arial" w:hAnsi="Arial" w:cs="Arial"/>
                <w:sz w:val="20"/>
                <w:szCs w:val="20"/>
              </w:rPr>
              <w:t>Oficio</w:t>
            </w:r>
            <w:r>
              <w:rPr>
                <w:rFonts w:ascii="Arial" w:hAnsi="Arial" w:cs="Arial"/>
                <w:sz w:val="20"/>
                <w:szCs w:val="20"/>
              </w:rPr>
              <w:t xml:space="preserve"> de </w:t>
            </w:r>
            <w:r w:rsidRPr="00B86039">
              <w:rPr>
                <w:rFonts w:ascii="Arial" w:hAnsi="Arial" w:cs="Arial"/>
                <w:sz w:val="20"/>
                <w:szCs w:val="20"/>
              </w:rPr>
              <w:t>disponibilidad de espacio del Laboratorio de Lenguas</w:t>
            </w:r>
          </w:p>
        </w:tc>
      </w:tr>
      <w:tr w:rsidR="00096B2C" w:rsidRPr="007C4E34" w:rsidTr="00E26D00">
        <w:trPr>
          <w:trHeight w:val="350"/>
        </w:trPr>
        <w:tc>
          <w:tcPr>
            <w:tcW w:w="3231" w:type="dxa"/>
            <w:vAlign w:val="center"/>
          </w:tcPr>
          <w:p w:rsidR="00096B2C" w:rsidRPr="00E26D00" w:rsidRDefault="00E26D00" w:rsidP="006B1E6E">
            <w:pPr>
              <w:jc w:val="center"/>
              <w:rPr>
                <w:rFonts w:ascii="Arial" w:hAnsi="Arial" w:cs="Arial"/>
                <w:sz w:val="20"/>
                <w:szCs w:val="20"/>
                <w:highlight w:val="yellow"/>
              </w:rPr>
            </w:pPr>
            <w:r w:rsidRPr="00E26D00">
              <w:rPr>
                <w:rFonts w:ascii="Arial" w:hAnsi="Arial" w:cs="Arial"/>
                <w:sz w:val="20"/>
                <w:szCs w:val="20"/>
              </w:rPr>
              <w:t xml:space="preserve">Departamento del Centro de Información y Desarrollo de </w:t>
            </w:r>
            <w:proofErr w:type="spellStart"/>
            <w:r w:rsidRPr="00E26D00">
              <w:rPr>
                <w:rFonts w:ascii="Arial" w:hAnsi="Arial" w:cs="Arial"/>
                <w:sz w:val="20"/>
                <w:szCs w:val="20"/>
              </w:rPr>
              <w:t>TICs</w:t>
            </w:r>
            <w:proofErr w:type="spellEnd"/>
          </w:p>
        </w:tc>
        <w:tc>
          <w:tcPr>
            <w:tcW w:w="6518" w:type="dxa"/>
            <w:vAlign w:val="center"/>
          </w:tcPr>
          <w:p w:rsidR="00096B2C" w:rsidRPr="007C4E34" w:rsidRDefault="00E26D00" w:rsidP="00E26D00">
            <w:pPr>
              <w:spacing w:before="60" w:after="60"/>
              <w:jc w:val="both"/>
              <w:rPr>
                <w:rFonts w:ascii="Arial" w:hAnsi="Arial" w:cs="Arial"/>
                <w:sz w:val="20"/>
                <w:szCs w:val="20"/>
              </w:rPr>
            </w:pPr>
            <w:r>
              <w:rPr>
                <w:rFonts w:ascii="Arial" w:hAnsi="Arial" w:cs="Arial"/>
                <w:sz w:val="20"/>
                <w:szCs w:val="20"/>
              </w:rPr>
              <w:t>Horario del Laboratorio de Idiomas</w:t>
            </w:r>
          </w:p>
        </w:tc>
      </w:tr>
      <w:tr w:rsidR="00096B2C" w:rsidRPr="007C4E34" w:rsidTr="00E26D00">
        <w:trPr>
          <w:trHeight w:val="350"/>
        </w:trPr>
        <w:tc>
          <w:tcPr>
            <w:tcW w:w="3231" w:type="dxa"/>
            <w:vAlign w:val="center"/>
          </w:tcPr>
          <w:p w:rsidR="00096B2C" w:rsidRPr="00E26D00" w:rsidRDefault="00E26D00" w:rsidP="006B1E6E">
            <w:pPr>
              <w:jc w:val="center"/>
              <w:rPr>
                <w:rFonts w:ascii="Arial" w:hAnsi="Arial" w:cs="Arial"/>
                <w:sz w:val="20"/>
                <w:szCs w:val="20"/>
              </w:rPr>
            </w:pPr>
            <w:r w:rsidRPr="00E26D00">
              <w:rPr>
                <w:rFonts w:ascii="Arial" w:hAnsi="Arial" w:cs="Arial"/>
                <w:sz w:val="20"/>
                <w:szCs w:val="20"/>
              </w:rPr>
              <w:t xml:space="preserve">Departamento del Centro de Información y Desarrollo de </w:t>
            </w:r>
            <w:proofErr w:type="spellStart"/>
            <w:r w:rsidRPr="00E26D00">
              <w:rPr>
                <w:rFonts w:ascii="Arial" w:hAnsi="Arial" w:cs="Arial"/>
                <w:sz w:val="20"/>
                <w:szCs w:val="20"/>
              </w:rPr>
              <w:t>TICs</w:t>
            </w:r>
            <w:proofErr w:type="spellEnd"/>
          </w:p>
        </w:tc>
        <w:tc>
          <w:tcPr>
            <w:tcW w:w="6518" w:type="dxa"/>
            <w:vAlign w:val="center"/>
          </w:tcPr>
          <w:p w:rsidR="00096B2C" w:rsidRPr="007C4E34" w:rsidRDefault="00E26D00" w:rsidP="00E26D00">
            <w:pPr>
              <w:rPr>
                <w:rFonts w:ascii="Arial" w:hAnsi="Arial" w:cs="Arial"/>
                <w:sz w:val="20"/>
                <w:szCs w:val="20"/>
              </w:rPr>
            </w:pPr>
            <w:r w:rsidRPr="00F53848">
              <w:rPr>
                <w:rFonts w:ascii="Arial" w:hAnsi="Arial" w:cs="Arial"/>
                <w:bCs/>
                <w:sz w:val="20"/>
                <w:szCs w:val="20"/>
                <w:lang w:val="es-ES_tradnl"/>
              </w:rPr>
              <w:t>Reporte trimestral</w:t>
            </w:r>
          </w:p>
        </w:tc>
      </w:tr>
    </w:tbl>
    <w:p w:rsidR="00096B2C" w:rsidRDefault="00096B2C" w:rsidP="00096B2C">
      <w:pPr>
        <w:pStyle w:val="Encabezado"/>
        <w:rPr>
          <w:rFonts w:cs="Arial"/>
          <w:sz w:val="20"/>
        </w:rPr>
      </w:pPr>
    </w:p>
    <w:p w:rsidR="001C4F68" w:rsidRDefault="001C4F68" w:rsidP="00096B2C">
      <w:pPr>
        <w:pStyle w:val="Encabezado"/>
        <w:rPr>
          <w:rFonts w:cs="Arial"/>
          <w:sz w:val="20"/>
        </w:rPr>
      </w:pPr>
    </w:p>
    <w:p w:rsidR="00E26D00" w:rsidRPr="005D4D3D" w:rsidRDefault="00E26D00" w:rsidP="00096B2C">
      <w:pPr>
        <w:pStyle w:val="Encabezado"/>
        <w:rPr>
          <w:rFonts w:cs="Arial"/>
          <w:sz w:val="20"/>
        </w:rPr>
      </w:pPr>
    </w:p>
    <w:p w:rsidR="00096B2C" w:rsidRPr="00DB0E89" w:rsidRDefault="00096B2C" w:rsidP="00096B2C">
      <w:pPr>
        <w:tabs>
          <w:tab w:val="left" w:pos="5940"/>
        </w:tabs>
        <w:spacing w:before="60" w:after="60"/>
        <w:jc w:val="both"/>
        <w:rPr>
          <w:rFonts w:ascii="Arial" w:hAnsi="Arial" w:cs="Arial"/>
          <w:b/>
          <w:bCs/>
          <w:sz w:val="20"/>
          <w:szCs w:val="20"/>
          <w:lang w:val="es-ES_tradnl"/>
        </w:rPr>
      </w:pPr>
      <w:r w:rsidRPr="005D4D3D">
        <w:rPr>
          <w:rFonts w:ascii="Arial" w:hAnsi="Arial" w:cs="Arial"/>
          <w:b/>
          <w:bCs/>
          <w:sz w:val="20"/>
          <w:szCs w:val="20"/>
          <w:lang w:val="es-ES_tradnl"/>
        </w:rPr>
        <w:t>8. G</w:t>
      </w:r>
      <w:r w:rsidRPr="00DB0E89">
        <w:rPr>
          <w:rFonts w:ascii="Arial" w:hAnsi="Arial" w:cs="Arial"/>
          <w:b/>
          <w:bCs/>
          <w:sz w:val="20"/>
          <w:szCs w:val="20"/>
          <w:lang w:val="es-ES_tradnl"/>
        </w:rPr>
        <w:t>losario</w:t>
      </w:r>
      <w:r w:rsidRPr="00DB0E89">
        <w:rPr>
          <w:rFonts w:ascii="Arial" w:hAnsi="Arial" w:cs="Arial"/>
          <w:b/>
          <w:bCs/>
          <w:sz w:val="20"/>
          <w:szCs w:val="20"/>
          <w:lang w:val="es-ES_tradnl"/>
        </w:rPr>
        <w:tab/>
      </w:r>
    </w:p>
    <w:p w:rsidR="00096B2C" w:rsidRPr="00DB0E89" w:rsidRDefault="00096B2C" w:rsidP="00096B2C">
      <w:pPr>
        <w:pStyle w:val="Encabezado"/>
        <w:numPr>
          <w:ilvl w:val="1"/>
          <w:numId w:val="2"/>
        </w:numPr>
        <w:spacing w:before="120" w:after="120"/>
        <w:ind w:left="357" w:hanging="357"/>
        <w:jc w:val="both"/>
        <w:rPr>
          <w:rFonts w:cs="Arial"/>
          <w:sz w:val="20"/>
        </w:rPr>
      </w:pPr>
      <w:r w:rsidRPr="00DB0E89">
        <w:rPr>
          <w:rFonts w:cs="Arial"/>
          <w:bCs/>
          <w:sz w:val="20"/>
        </w:rPr>
        <w:t>No aplica.</w:t>
      </w:r>
    </w:p>
    <w:p w:rsidR="003546F6" w:rsidRDefault="003546F6" w:rsidP="003546F6">
      <w:pPr>
        <w:pStyle w:val="Encabezado"/>
        <w:jc w:val="both"/>
        <w:rPr>
          <w:rFonts w:cs="Arial"/>
          <w:sz w:val="20"/>
        </w:rPr>
      </w:pPr>
    </w:p>
    <w:p w:rsidR="001C4F68" w:rsidRDefault="001C4F68" w:rsidP="003546F6">
      <w:pPr>
        <w:pStyle w:val="Encabezado"/>
        <w:jc w:val="both"/>
        <w:rPr>
          <w:rFonts w:cs="Arial"/>
          <w:sz w:val="20"/>
        </w:rPr>
      </w:pPr>
    </w:p>
    <w:p w:rsidR="00250F61" w:rsidRDefault="00250F61" w:rsidP="003546F6">
      <w:pPr>
        <w:pStyle w:val="Encabezado"/>
        <w:jc w:val="both"/>
        <w:rPr>
          <w:rFonts w:cs="Arial"/>
          <w:sz w:val="20"/>
        </w:rPr>
      </w:pPr>
    </w:p>
    <w:p w:rsidR="003546F6" w:rsidRDefault="003546F6" w:rsidP="003546F6">
      <w:pPr>
        <w:rPr>
          <w:rFonts w:ascii="Arial" w:hAnsi="Arial" w:cs="Arial"/>
          <w:b/>
          <w:sz w:val="20"/>
          <w:szCs w:val="20"/>
        </w:rPr>
      </w:pPr>
      <w:r>
        <w:rPr>
          <w:rFonts w:ascii="Arial" w:hAnsi="Arial" w:cs="Arial"/>
          <w:b/>
          <w:sz w:val="20"/>
          <w:szCs w:val="20"/>
        </w:rPr>
        <w:t>9. Control de cambios</w:t>
      </w:r>
    </w:p>
    <w:tbl>
      <w:tblPr>
        <w:tblW w:w="9720" w:type="dxa"/>
        <w:tblInd w:w="70" w:type="dxa"/>
        <w:tblLayout w:type="fixed"/>
        <w:tblCellMar>
          <w:left w:w="70" w:type="dxa"/>
          <w:right w:w="70" w:type="dxa"/>
        </w:tblCellMar>
        <w:tblLook w:val="04A0" w:firstRow="1" w:lastRow="0" w:firstColumn="1" w:lastColumn="0" w:noHBand="0" w:noVBand="1"/>
      </w:tblPr>
      <w:tblGrid>
        <w:gridCol w:w="1080"/>
        <w:gridCol w:w="1080"/>
        <w:gridCol w:w="5461"/>
        <w:gridCol w:w="2099"/>
      </w:tblGrid>
      <w:tr w:rsidR="003546F6" w:rsidTr="003546F6">
        <w:trPr>
          <w:cantSplit/>
        </w:trPr>
        <w:tc>
          <w:tcPr>
            <w:tcW w:w="1080" w:type="dxa"/>
            <w:tcBorders>
              <w:top w:val="nil"/>
              <w:left w:val="nil"/>
              <w:bottom w:val="single" w:sz="4" w:space="0" w:color="auto"/>
              <w:right w:val="nil"/>
            </w:tcBorders>
            <w:shd w:val="clear" w:color="auto" w:fill="D9D9D9"/>
            <w:vAlign w:val="center"/>
            <w:hideMark/>
          </w:tcPr>
          <w:p w:rsidR="003546F6" w:rsidRDefault="003546F6">
            <w:pPr>
              <w:spacing w:line="256" w:lineRule="auto"/>
              <w:jc w:val="center"/>
              <w:rPr>
                <w:rFonts w:ascii="Arial" w:hAnsi="Arial" w:cs="Arial"/>
                <w:sz w:val="16"/>
                <w:szCs w:val="16"/>
              </w:rPr>
            </w:pPr>
            <w:r>
              <w:rPr>
                <w:rFonts w:ascii="Arial" w:hAnsi="Arial" w:cs="Arial"/>
                <w:sz w:val="16"/>
                <w:szCs w:val="16"/>
              </w:rPr>
              <w:t>Nivel de revisión</w:t>
            </w:r>
          </w:p>
        </w:tc>
        <w:tc>
          <w:tcPr>
            <w:tcW w:w="1080" w:type="dxa"/>
            <w:tcBorders>
              <w:top w:val="nil"/>
              <w:left w:val="nil"/>
              <w:bottom w:val="single" w:sz="4" w:space="0" w:color="auto"/>
              <w:right w:val="nil"/>
            </w:tcBorders>
            <w:shd w:val="clear" w:color="auto" w:fill="D9D9D9"/>
            <w:vAlign w:val="center"/>
            <w:hideMark/>
          </w:tcPr>
          <w:p w:rsidR="003546F6" w:rsidRDefault="003546F6">
            <w:pPr>
              <w:spacing w:line="256" w:lineRule="auto"/>
              <w:jc w:val="center"/>
              <w:rPr>
                <w:rFonts w:ascii="Arial" w:hAnsi="Arial" w:cs="Arial"/>
                <w:sz w:val="16"/>
                <w:szCs w:val="16"/>
              </w:rPr>
            </w:pPr>
            <w:r>
              <w:rPr>
                <w:rFonts w:ascii="Arial" w:hAnsi="Arial" w:cs="Arial"/>
                <w:sz w:val="16"/>
                <w:szCs w:val="16"/>
              </w:rPr>
              <w:t xml:space="preserve">Sección y/o página   </w:t>
            </w:r>
          </w:p>
        </w:tc>
        <w:tc>
          <w:tcPr>
            <w:tcW w:w="5461" w:type="dxa"/>
            <w:tcBorders>
              <w:top w:val="nil"/>
              <w:left w:val="nil"/>
              <w:bottom w:val="single" w:sz="4" w:space="0" w:color="auto"/>
              <w:right w:val="nil"/>
            </w:tcBorders>
            <w:shd w:val="clear" w:color="auto" w:fill="D9D9D9"/>
            <w:vAlign w:val="center"/>
            <w:hideMark/>
          </w:tcPr>
          <w:p w:rsidR="003546F6" w:rsidRDefault="003546F6">
            <w:pPr>
              <w:spacing w:line="256" w:lineRule="auto"/>
              <w:jc w:val="center"/>
              <w:rPr>
                <w:rFonts w:ascii="Arial" w:hAnsi="Arial" w:cs="Arial"/>
                <w:sz w:val="16"/>
                <w:szCs w:val="16"/>
              </w:rPr>
            </w:pPr>
            <w:r>
              <w:rPr>
                <w:rFonts w:ascii="Arial" w:hAnsi="Arial" w:cs="Arial"/>
                <w:sz w:val="16"/>
                <w:szCs w:val="16"/>
              </w:rPr>
              <w:t>Descripción de la modificación y mejora</w:t>
            </w:r>
          </w:p>
        </w:tc>
        <w:tc>
          <w:tcPr>
            <w:tcW w:w="2099" w:type="dxa"/>
            <w:tcBorders>
              <w:top w:val="nil"/>
              <w:left w:val="nil"/>
              <w:bottom w:val="single" w:sz="4" w:space="0" w:color="auto"/>
              <w:right w:val="nil"/>
            </w:tcBorders>
            <w:shd w:val="clear" w:color="auto" w:fill="D9D9D9"/>
            <w:vAlign w:val="center"/>
            <w:hideMark/>
          </w:tcPr>
          <w:p w:rsidR="003546F6" w:rsidRDefault="003546F6">
            <w:pPr>
              <w:spacing w:line="256" w:lineRule="auto"/>
              <w:jc w:val="center"/>
              <w:rPr>
                <w:rFonts w:ascii="Arial" w:hAnsi="Arial" w:cs="Arial"/>
                <w:sz w:val="16"/>
                <w:szCs w:val="16"/>
              </w:rPr>
            </w:pPr>
            <w:r>
              <w:rPr>
                <w:rFonts w:ascii="Arial" w:hAnsi="Arial" w:cs="Arial"/>
                <w:sz w:val="16"/>
                <w:szCs w:val="16"/>
              </w:rPr>
              <w:t>Fecha de modificación</w:t>
            </w:r>
          </w:p>
        </w:tc>
      </w:tr>
      <w:tr w:rsidR="003546F6" w:rsidTr="003546F6">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hideMark/>
          </w:tcPr>
          <w:p w:rsidR="003546F6" w:rsidRDefault="003546F6">
            <w:pPr>
              <w:pStyle w:val="Ttulo5"/>
              <w:spacing w:line="256" w:lineRule="auto"/>
              <w:jc w:val="center"/>
              <w:rPr>
                <w:rFonts w:ascii="Arial" w:hAnsi="Arial" w:cs="Arial"/>
                <w:sz w:val="18"/>
                <w:szCs w:val="18"/>
                <w:lang w:val="es-ES_tradnl"/>
              </w:rPr>
            </w:pPr>
            <w:r>
              <w:rPr>
                <w:rFonts w:cs="Arial"/>
                <w:b/>
                <w:sz w:val="18"/>
                <w:szCs w:val="18"/>
                <w:lang w:val="es-ES_tradnl"/>
              </w:rPr>
              <w:t>01</w:t>
            </w:r>
          </w:p>
        </w:tc>
        <w:tc>
          <w:tcPr>
            <w:tcW w:w="1080" w:type="dxa"/>
            <w:tcBorders>
              <w:top w:val="single" w:sz="4" w:space="0" w:color="auto"/>
              <w:left w:val="dotted" w:sz="4" w:space="0" w:color="auto"/>
              <w:bottom w:val="single" w:sz="6" w:space="0" w:color="auto"/>
              <w:right w:val="dotted" w:sz="4" w:space="0" w:color="auto"/>
            </w:tcBorders>
            <w:vAlign w:val="center"/>
            <w:hideMark/>
          </w:tcPr>
          <w:p w:rsidR="003546F6" w:rsidRDefault="003546F6">
            <w:pPr>
              <w:spacing w:line="256" w:lineRule="auto"/>
              <w:jc w:val="center"/>
              <w:rPr>
                <w:rFonts w:ascii="Arial" w:hAnsi="Arial" w:cs="Arial"/>
                <w:sz w:val="18"/>
                <w:szCs w:val="18"/>
                <w:lang w:val="es-ES_tradnl"/>
              </w:rPr>
            </w:pPr>
            <w:r>
              <w:rPr>
                <w:rFonts w:ascii="Arial" w:hAnsi="Arial" w:cs="Arial"/>
                <w:sz w:val="18"/>
                <w:szCs w:val="18"/>
                <w:lang w:val="es-ES_tradnl"/>
              </w:rPr>
              <w:t xml:space="preserve">- - - - - - </w:t>
            </w:r>
          </w:p>
        </w:tc>
        <w:tc>
          <w:tcPr>
            <w:tcW w:w="5461" w:type="dxa"/>
            <w:tcBorders>
              <w:top w:val="single" w:sz="4" w:space="0" w:color="auto"/>
              <w:left w:val="dotted" w:sz="4" w:space="0" w:color="auto"/>
              <w:bottom w:val="single" w:sz="6" w:space="0" w:color="auto"/>
              <w:right w:val="dotted" w:sz="4" w:space="0" w:color="auto"/>
            </w:tcBorders>
            <w:vAlign w:val="center"/>
            <w:hideMark/>
          </w:tcPr>
          <w:p w:rsidR="003546F6" w:rsidRDefault="003546F6">
            <w:pPr>
              <w:pStyle w:val="Encabezado"/>
              <w:spacing w:line="256" w:lineRule="auto"/>
              <w:jc w:val="center"/>
              <w:rPr>
                <w:rFonts w:cs="Arial"/>
                <w:sz w:val="18"/>
                <w:szCs w:val="18"/>
                <w:lang w:val="es-ES_tradnl"/>
              </w:rPr>
            </w:pPr>
            <w:r>
              <w:rPr>
                <w:rFonts w:cs="Arial"/>
                <w:sz w:val="18"/>
                <w:szCs w:val="18"/>
                <w:lang w:val="es-ES_tradnl"/>
              </w:rPr>
              <w:t>- - - - - - - - - - - - - - - - -</w:t>
            </w:r>
          </w:p>
        </w:tc>
        <w:tc>
          <w:tcPr>
            <w:tcW w:w="2099" w:type="dxa"/>
            <w:tcBorders>
              <w:top w:val="single" w:sz="4" w:space="0" w:color="auto"/>
              <w:left w:val="dotted" w:sz="4" w:space="0" w:color="auto"/>
              <w:bottom w:val="single" w:sz="6" w:space="0" w:color="auto"/>
              <w:right w:val="single" w:sz="4" w:space="0" w:color="auto"/>
            </w:tcBorders>
            <w:vAlign w:val="center"/>
            <w:hideMark/>
          </w:tcPr>
          <w:p w:rsidR="003546F6" w:rsidRDefault="00637503" w:rsidP="00F6609B">
            <w:pPr>
              <w:spacing w:line="256" w:lineRule="auto"/>
              <w:jc w:val="center"/>
              <w:rPr>
                <w:rFonts w:ascii="Arial" w:hAnsi="Arial" w:cs="Arial"/>
                <w:sz w:val="18"/>
                <w:szCs w:val="18"/>
                <w:lang w:val="es-ES_tradnl"/>
              </w:rPr>
            </w:pPr>
            <w:r>
              <w:rPr>
                <w:rFonts w:ascii="Arial" w:hAnsi="Arial" w:cs="Arial"/>
                <w:sz w:val="18"/>
                <w:szCs w:val="18"/>
                <w:lang w:val="es-ES_tradnl"/>
              </w:rPr>
              <w:t>2</w:t>
            </w:r>
            <w:r w:rsidR="00F6609B">
              <w:rPr>
                <w:rFonts w:ascii="Arial" w:hAnsi="Arial" w:cs="Arial"/>
                <w:sz w:val="18"/>
                <w:szCs w:val="18"/>
                <w:lang w:val="es-ES_tradnl"/>
              </w:rPr>
              <w:t>3 de febrero de 2018</w:t>
            </w:r>
          </w:p>
        </w:tc>
      </w:tr>
      <w:tr w:rsidR="003546F6" w:rsidTr="003546F6">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hideMark/>
          </w:tcPr>
          <w:p w:rsidR="003546F6" w:rsidRDefault="003546F6">
            <w:pPr>
              <w:pStyle w:val="Ttulo5"/>
              <w:spacing w:line="256" w:lineRule="auto"/>
              <w:jc w:val="center"/>
              <w:rPr>
                <w:rFonts w:ascii="Arial" w:hAnsi="Arial" w:cs="Arial"/>
                <w:sz w:val="18"/>
                <w:szCs w:val="18"/>
                <w:lang w:val="es-ES_tradnl"/>
              </w:rPr>
            </w:pPr>
            <w:r>
              <w:rPr>
                <w:rFonts w:cs="Arial"/>
                <w:b/>
                <w:sz w:val="18"/>
                <w:szCs w:val="18"/>
                <w:lang w:val="es-ES_tradnl"/>
              </w:rPr>
              <w:t>02</w:t>
            </w:r>
          </w:p>
        </w:tc>
        <w:tc>
          <w:tcPr>
            <w:tcW w:w="1080" w:type="dxa"/>
            <w:tcBorders>
              <w:top w:val="single" w:sz="4" w:space="0" w:color="auto"/>
              <w:left w:val="dotted" w:sz="4" w:space="0" w:color="auto"/>
              <w:bottom w:val="single" w:sz="6" w:space="0" w:color="auto"/>
              <w:right w:val="dotted" w:sz="4" w:space="0" w:color="auto"/>
            </w:tcBorders>
            <w:vAlign w:val="center"/>
          </w:tcPr>
          <w:p w:rsidR="003546F6" w:rsidRDefault="003546F6">
            <w:pPr>
              <w:spacing w:line="256" w:lineRule="auto"/>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3546F6" w:rsidRDefault="003546F6">
            <w:pPr>
              <w:pStyle w:val="Encabezado"/>
              <w:spacing w:line="256" w:lineRule="aut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3546F6" w:rsidRDefault="003546F6">
            <w:pPr>
              <w:spacing w:line="256" w:lineRule="auto"/>
              <w:jc w:val="center"/>
              <w:rPr>
                <w:rFonts w:ascii="Arial" w:hAnsi="Arial" w:cs="Arial"/>
                <w:sz w:val="18"/>
                <w:szCs w:val="18"/>
                <w:lang w:val="es-ES_tradnl"/>
              </w:rPr>
            </w:pPr>
          </w:p>
        </w:tc>
      </w:tr>
      <w:tr w:rsidR="003546F6" w:rsidTr="003546F6">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hideMark/>
          </w:tcPr>
          <w:p w:rsidR="003546F6" w:rsidRDefault="003546F6">
            <w:pPr>
              <w:pStyle w:val="Ttulo5"/>
              <w:spacing w:line="256" w:lineRule="auto"/>
              <w:jc w:val="center"/>
              <w:rPr>
                <w:rFonts w:ascii="Arial" w:hAnsi="Arial" w:cs="Arial"/>
                <w:sz w:val="18"/>
                <w:szCs w:val="18"/>
                <w:lang w:val="es-ES_tradnl"/>
              </w:rPr>
            </w:pPr>
            <w:r>
              <w:rPr>
                <w:rFonts w:cs="Arial"/>
                <w:b/>
                <w:sz w:val="18"/>
                <w:szCs w:val="18"/>
                <w:lang w:val="es-ES_tradnl"/>
              </w:rPr>
              <w:t>03</w:t>
            </w:r>
          </w:p>
        </w:tc>
        <w:tc>
          <w:tcPr>
            <w:tcW w:w="1080" w:type="dxa"/>
            <w:tcBorders>
              <w:top w:val="single" w:sz="4" w:space="0" w:color="auto"/>
              <w:left w:val="dotted" w:sz="4" w:space="0" w:color="auto"/>
              <w:bottom w:val="single" w:sz="6" w:space="0" w:color="auto"/>
              <w:right w:val="dotted" w:sz="4" w:space="0" w:color="auto"/>
            </w:tcBorders>
            <w:vAlign w:val="center"/>
          </w:tcPr>
          <w:p w:rsidR="003546F6" w:rsidRDefault="003546F6">
            <w:pPr>
              <w:spacing w:line="256" w:lineRule="auto"/>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3546F6" w:rsidRDefault="003546F6">
            <w:pPr>
              <w:pStyle w:val="Encabezado"/>
              <w:spacing w:line="256" w:lineRule="aut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3546F6" w:rsidRDefault="003546F6">
            <w:pPr>
              <w:spacing w:line="256" w:lineRule="auto"/>
              <w:jc w:val="center"/>
              <w:rPr>
                <w:rFonts w:ascii="Arial" w:hAnsi="Arial" w:cs="Arial"/>
                <w:sz w:val="18"/>
                <w:szCs w:val="18"/>
                <w:lang w:val="es-ES_tradnl"/>
              </w:rPr>
            </w:pPr>
          </w:p>
        </w:tc>
      </w:tr>
      <w:tr w:rsidR="003546F6" w:rsidTr="003546F6">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hideMark/>
          </w:tcPr>
          <w:p w:rsidR="003546F6" w:rsidRDefault="003546F6">
            <w:pPr>
              <w:pStyle w:val="Ttulo5"/>
              <w:spacing w:line="256" w:lineRule="auto"/>
              <w:jc w:val="center"/>
              <w:rPr>
                <w:rFonts w:ascii="Arial" w:hAnsi="Arial" w:cs="Arial"/>
                <w:sz w:val="18"/>
                <w:szCs w:val="18"/>
                <w:lang w:val="es-ES_tradnl"/>
              </w:rPr>
            </w:pPr>
            <w:r>
              <w:rPr>
                <w:rFonts w:cs="Arial"/>
                <w:b/>
                <w:sz w:val="18"/>
                <w:szCs w:val="18"/>
                <w:lang w:val="es-ES_tradnl"/>
              </w:rPr>
              <w:t>04</w:t>
            </w:r>
          </w:p>
        </w:tc>
        <w:tc>
          <w:tcPr>
            <w:tcW w:w="1080" w:type="dxa"/>
            <w:tcBorders>
              <w:top w:val="single" w:sz="4" w:space="0" w:color="auto"/>
              <w:left w:val="dotted" w:sz="4" w:space="0" w:color="auto"/>
              <w:bottom w:val="single" w:sz="6" w:space="0" w:color="auto"/>
              <w:right w:val="dotted" w:sz="4" w:space="0" w:color="auto"/>
            </w:tcBorders>
            <w:vAlign w:val="center"/>
          </w:tcPr>
          <w:p w:rsidR="003546F6" w:rsidRDefault="003546F6">
            <w:pPr>
              <w:spacing w:line="256" w:lineRule="auto"/>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3546F6" w:rsidRDefault="003546F6">
            <w:pPr>
              <w:pStyle w:val="Encabezado"/>
              <w:spacing w:line="256" w:lineRule="aut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3546F6" w:rsidRDefault="003546F6">
            <w:pPr>
              <w:spacing w:line="256" w:lineRule="auto"/>
              <w:jc w:val="center"/>
              <w:rPr>
                <w:rFonts w:ascii="Arial" w:hAnsi="Arial" w:cs="Arial"/>
                <w:sz w:val="18"/>
                <w:szCs w:val="18"/>
                <w:lang w:val="es-ES_tradnl"/>
              </w:rPr>
            </w:pPr>
          </w:p>
        </w:tc>
      </w:tr>
      <w:tr w:rsidR="003546F6" w:rsidTr="003546F6">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hideMark/>
          </w:tcPr>
          <w:p w:rsidR="003546F6" w:rsidRDefault="003546F6">
            <w:pPr>
              <w:pStyle w:val="Ttulo5"/>
              <w:spacing w:line="256" w:lineRule="auto"/>
              <w:jc w:val="center"/>
              <w:rPr>
                <w:rFonts w:ascii="Arial" w:hAnsi="Arial" w:cs="Arial"/>
                <w:sz w:val="18"/>
                <w:szCs w:val="18"/>
                <w:lang w:val="es-ES_tradnl"/>
              </w:rPr>
            </w:pPr>
            <w:r>
              <w:rPr>
                <w:rFonts w:cs="Arial"/>
                <w:b/>
                <w:sz w:val="18"/>
                <w:szCs w:val="18"/>
                <w:lang w:val="es-ES_tradnl"/>
              </w:rPr>
              <w:t>05</w:t>
            </w:r>
          </w:p>
        </w:tc>
        <w:tc>
          <w:tcPr>
            <w:tcW w:w="1080" w:type="dxa"/>
            <w:tcBorders>
              <w:top w:val="single" w:sz="4" w:space="0" w:color="auto"/>
              <w:left w:val="dotted" w:sz="4" w:space="0" w:color="auto"/>
              <w:bottom w:val="single" w:sz="6" w:space="0" w:color="auto"/>
              <w:right w:val="dotted" w:sz="4" w:space="0" w:color="auto"/>
            </w:tcBorders>
            <w:vAlign w:val="center"/>
          </w:tcPr>
          <w:p w:rsidR="003546F6" w:rsidRDefault="003546F6">
            <w:pPr>
              <w:spacing w:line="256" w:lineRule="auto"/>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3546F6" w:rsidRDefault="003546F6">
            <w:pPr>
              <w:pStyle w:val="Encabezado"/>
              <w:spacing w:line="256" w:lineRule="aut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3546F6" w:rsidRDefault="003546F6">
            <w:pPr>
              <w:spacing w:line="256" w:lineRule="auto"/>
              <w:jc w:val="center"/>
              <w:rPr>
                <w:rFonts w:ascii="Arial" w:hAnsi="Arial" w:cs="Arial"/>
                <w:sz w:val="18"/>
                <w:szCs w:val="18"/>
                <w:lang w:val="es-ES_tradnl"/>
              </w:rPr>
            </w:pPr>
          </w:p>
        </w:tc>
      </w:tr>
    </w:tbl>
    <w:p w:rsidR="003546F6" w:rsidRDefault="003546F6" w:rsidP="003546F6">
      <w:pPr>
        <w:jc w:val="both"/>
        <w:rPr>
          <w:rFonts w:ascii="Arial" w:hAnsi="Arial" w:cs="Arial"/>
          <w:b/>
          <w:bCs/>
          <w:sz w:val="6"/>
          <w:szCs w:val="6"/>
          <w:lang w:val="es-ES_tradnl"/>
        </w:rPr>
      </w:pPr>
    </w:p>
    <w:p w:rsidR="003546F6" w:rsidRDefault="003546F6" w:rsidP="003546F6"/>
    <w:p w:rsidR="003546F6" w:rsidRDefault="003546F6"/>
    <w:sectPr w:rsidR="003546F6" w:rsidSect="00907F83">
      <w:headerReference w:type="default" r:id="rId7"/>
      <w:footerReference w:type="default" r:id="rId8"/>
      <w:headerReference w:type="first" r:id="rId9"/>
      <w:footerReference w:type="first" r:id="rId10"/>
      <w:pgSz w:w="12242" w:h="15842" w:code="1"/>
      <w:pgMar w:top="1247" w:right="1247" w:bottom="1247" w:left="1361" w:header="539"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DC1" w:rsidRDefault="00F04DC1">
      <w:r>
        <w:separator/>
      </w:r>
    </w:p>
  </w:endnote>
  <w:endnote w:type="continuationSeparator" w:id="0">
    <w:p w:rsidR="00F04DC1" w:rsidRDefault="00F0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Borders>
        <w:top w:val="thinThickSmallGap" w:sz="12" w:space="0" w:color="auto"/>
        <w:insideH w:val="single" w:sz="4" w:space="0" w:color="808080"/>
      </w:tblBorders>
      <w:tblLayout w:type="fixed"/>
      <w:tblLook w:val="04A0" w:firstRow="1" w:lastRow="0" w:firstColumn="1" w:lastColumn="0" w:noHBand="0" w:noVBand="1"/>
    </w:tblPr>
    <w:tblGrid>
      <w:gridCol w:w="2236"/>
      <w:gridCol w:w="5986"/>
      <w:gridCol w:w="1417"/>
    </w:tblGrid>
    <w:tr w:rsidR="002216FD" w:rsidTr="002216FD">
      <w:trPr>
        <w:trHeight w:val="507"/>
      </w:trPr>
      <w:tc>
        <w:tcPr>
          <w:tcW w:w="2236" w:type="dxa"/>
          <w:tcBorders>
            <w:top w:val="thinThickSmallGap" w:sz="12" w:space="0" w:color="auto"/>
            <w:left w:val="nil"/>
            <w:bottom w:val="nil"/>
            <w:right w:val="nil"/>
          </w:tcBorders>
          <w:hideMark/>
        </w:tcPr>
        <w:p w:rsidR="002216FD" w:rsidRDefault="002216FD" w:rsidP="002216FD">
          <w:pPr>
            <w:spacing w:line="256" w:lineRule="auto"/>
          </w:pPr>
          <w:r>
            <w:rPr>
              <w:noProof/>
              <w:lang w:val="es-MX" w:eastAsia="es-MX"/>
            </w:rPr>
            <w:drawing>
              <wp:inline distT="0" distB="0" distL="0" distR="0">
                <wp:extent cx="1276350" cy="3619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t="6149" r="42838" b="9810"/>
                        <a:stretch>
                          <a:fillRect/>
                        </a:stretch>
                      </pic:blipFill>
                      <pic:spPr bwMode="auto">
                        <a:xfrm>
                          <a:off x="0" y="0"/>
                          <a:ext cx="1276350" cy="361950"/>
                        </a:xfrm>
                        <a:prstGeom prst="rect">
                          <a:avLst/>
                        </a:prstGeom>
                        <a:noFill/>
                        <a:ln>
                          <a:noFill/>
                        </a:ln>
                      </pic:spPr>
                    </pic:pic>
                  </a:graphicData>
                </a:graphic>
              </wp:inline>
            </w:drawing>
          </w:r>
        </w:p>
      </w:tc>
      <w:tc>
        <w:tcPr>
          <w:tcW w:w="5986" w:type="dxa"/>
          <w:tcBorders>
            <w:top w:val="thinThickSmallGap" w:sz="12" w:space="0" w:color="auto"/>
            <w:left w:val="nil"/>
            <w:bottom w:val="nil"/>
            <w:right w:val="nil"/>
          </w:tcBorders>
          <w:vAlign w:val="center"/>
          <w:hideMark/>
        </w:tcPr>
        <w:p w:rsidR="002216FD" w:rsidRDefault="002216FD" w:rsidP="002216FD">
          <w:pPr>
            <w:pStyle w:val="Piedepgina"/>
            <w:spacing w:line="256" w:lineRule="auto"/>
            <w:ind w:left="34"/>
            <w:rPr>
              <w:rFonts w:cs="Arial"/>
              <w:sz w:val="14"/>
              <w:szCs w:val="14"/>
            </w:rPr>
          </w:pPr>
          <w:r>
            <w:rPr>
              <w:rFonts w:cs="Arial"/>
              <w:sz w:val="14"/>
              <w:szCs w:val="14"/>
            </w:rPr>
            <w:t xml:space="preserve">Documento controlado por medios electrónicos. </w:t>
          </w:r>
        </w:p>
        <w:p w:rsidR="002216FD" w:rsidRDefault="002216FD" w:rsidP="002216FD">
          <w:pPr>
            <w:pStyle w:val="Encabezado"/>
            <w:spacing w:line="256" w:lineRule="auto"/>
            <w:ind w:left="34"/>
            <w:rPr>
              <w:rFonts w:cs="Arial"/>
              <w:sz w:val="16"/>
              <w:szCs w:val="16"/>
            </w:rPr>
          </w:pPr>
          <w:r>
            <w:rPr>
              <w:rFonts w:cs="Arial"/>
              <w:sz w:val="14"/>
              <w:szCs w:val="14"/>
            </w:rPr>
            <w:t>Para uso exclusivo de la Universidad Intercultural del Estado de Tabasco</w:t>
          </w:r>
        </w:p>
      </w:tc>
      <w:tc>
        <w:tcPr>
          <w:tcW w:w="1417" w:type="dxa"/>
          <w:tcBorders>
            <w:top w:val="thinThickSmallGap" w:sz="12" w:space="0" w:color="auto"/>
            <w:left w:val="nil"/>
            <w:bottom w:val="nil"/>
            <w:right w:val="nil"/>
          </w:tcBorders>
          <w:vAlign w:val="center"/>
          <w:hideMark/>
        </w:tcPr>
        <w:p w:rsidR="002216FD" w:rsidRDefault="002216FD" w:rsidP="002216FD">
          <w:pPr>
            <w:tabs>
              <w:tab w:val="left" w:pos="1735"/>
            </w:tabs>
            <w:spacing w:line="256" w:lineRule="auto"/>
            <w:ind w:left="-108"/>
            <w:jc w:val="right"/>
            <w:rPr>
              <w:rFonts w:cs="Arial"/>
              <w:sz w:val="11"/>
              <w:szCs w:val="11"/>
              <w:lang w:val="es-MX"/>
            </w:rPr>
          </w:pPr>
          <w:r>
            <w:rPr>
              <w:rFonts w:ascii="Arial" w:hAnsi="Arial" w:cs="Arial"/>
              <w:sz w:val="11"/>
              <w:szCs w:val="11"/>
              <w:lang w:val="es-MX"/>
            </w:rPr>
            <w:t xml:space="preserve">           </w:t>
          </w:r>
          <w:r>
            <w:rPr>
              <w:rFonts w:ascii="Arial" w:hAnsi="Arial" w:cs="Arial"/>
              <w:sz w:val="12"/>
              <w:szCs w:val="12"/>
              <w:lang w:val="es-MX"/>
            </w:rPr>
            <w:t>Procedimiento 3.3</w:t>
          </w:r>
          <w:r>
            <w:rPr>
              <w:rFonts w:ascii="Arial" w:hAnsi="Arial" w:cs="Arial"/>
              <w:sz w:val="11"/>
              <w:szCs w:val="11"/>
              <w:lang w:val="es-MX"/>
            </w:rPr>
            <w:t xml:space="preserve">   Rev.01   </w:t>
          </w:r>
          <w:r>
            <w:rPr>
              <w:rFonts w:cs="Arial"/>
              <w:sz w:val="11"/>
              <w:szCs w:val="11"/>
              <w:lang w:val="es-MX"/>
            </w:rPr>
            <w:t xml:space="preserve">23 feb 2018 </w:t>
          </w:r>
        </w:p>
        <w:p w:rsidR="002216FD" w:rsidRDefault="002216FD" w:rsidP="002216FD">
          <w:pPr>
            <w:pStyle w:val="Encabezado"/>
            <w:spacing w:line="256" w:lineRule="auto"/>
            <w:ind w:left="-119"/>
            <w:jc w:val="right"/>
            <w:rPr>
              <w:rFonts w:cs="Arial"/>
              <w:sz w:val="16"/>
              <w:szCs w:val="16"/>
            </w:rPr>
          </w:pPr>
          <w:r>
            <w:rPr>
              <w:rFonts w:cs="Arial"/>
              <w:sz w:val="11"/>
              <w:szCs w:val="11"/>
              <w:lang w:val="es-MX"/>
            </w:rPr>
            <w:t xml:space="preserve"> Pág</w:t>
          </w:r>
          <w:r>
            <w:rPr>
              <w:rStyle w:val="Nmerodepgina"/>
              <w:rFonts w:cs="Arial"/>
              <w:sz w:val="11"/>
              <w:szCs w:val="11"/>
            </w:rPr>
            <w:t xml:space="preserve"> </w:t>
          </w:r>
          <w:r>
            <w:rPr>
              <w:rStyle w:val="Nmerodepgina"/>
              <w:rFonts w:cs="Arial"/>
              <w:sz w:val="11"/>
              <w:szCs w:val="11"/>
            </w:rPr>
            <w:fldChar w:fldCharType="begin"/>
          </w:r>
          <w:r>
            <w:rPr>
              <w:rStyle w:val="Nmerodepgina"/>
              <w:rFonts w:cs="Arial"/>
              <w:sz w:val="11"/>
              <w:szCs w:val="11"/>
            </w:rPr>
            <w:instrText xml:space="preserve"> PAGE </w:instrText>
          </w:r>
          <w:r>
            <w:rPr>
              <w:rStyle w:val="Nmerodepgina"/>
              <w:rFonts w:cs="Arial"/>
              <w:sz w:val="11"/>
              <w:szCs w:val="11"/>
            </w:rPr>
            <w:fldChar w:fldCharType="separate"/>
          </w:r>
          <w:r w:rsidR="00250F61">
            <w:rPr>
              <w:rStyle w:val="Nmerodepgina"/>
              <w:rFonts w:cs="Arial"/>
              <w:noProof/>
              <w:sz w:val="11"/>
              <w:szCs w:val="11"/>
            </w:rPr>
            <w:t>3</w:t>
          </w:r>
          <w:r>
            <w:rPr>
              <w:rStyle w:val="Nmerodepgina"/>
              <w:rFonts w:cs="Arial"/>
              <w:sz w:val="11"/>
              <w:szCs w:val="11"/>
            </w:rPr>
            <w:fldChar w:fldCharType="end"/>
          </w:r>
          <w:r>
            <w:rPr>
              <w:rStyle w:val="Nmerodepgina"/>
              <w:rFonts w:cs="Arial"/>
              <w:sz w:val="11"/>
              <w:szCs w:val="11"/>
            </w:rPr>
            <w:t xml:space="preserve"> de </w:t>
          </w:r>
          <w:r>
            <w:rPr>
              <w:rStyle w:val="Nmerodepgina"/>
              <w:rFonts w:cs="Arial"/>
              <w:sz w:val="11"/>
              <w:szCs w:val="11"/>
            </w:rPr>
            <w:fldChar w:fldCharType="begin"/>
          </w:r>
          <w:r>
            <w:rPr>
              <w:rStyle w:val="Nmerodepgina"/>
              <w:rFonts w:cs="Arial"/>
              <w:sz w:val="11"/>
              <w:szCs w:val="11"/>
            </w:rPr>
            <w:instrText xml:space="preserve"> NUMPAGES </w:instrText>
          </w:r>
          <w:r>
            <w:rPr>
              <w:rStyle w:val="Nmerodepgina"/>
              <w:rFonts w:cs="Arial"/>
              <w:sz w:val="11"/>
              <w:szCs w:val="11"/>
            </w:rPr>
            <w:fldChar w:fldCharType="separate"/>
          </w:r>
          <w:r w:rsidR="00250F61">
            <w:rPr>
              <w:rStyle w:val="Nmerodepgina"/>
              <w:rFonts w:cs="Arial"/>
              <w:noProof/>
              <w:sz w:val="11"/>
              <w:szCs w:val="11"/>
            </w:rPr>
            <w:t>4</w:t>
          </w:r>
          <w:r>
            <w:rPr>
              <w:rStyle w:val="Nmerodepgina"/>
              <w:rFonts w:cs="Arial"/>
              <w:sz w:val="11"/>
              <w:szCs w:val="11"/>
            </w:rPr>
            <w:fldChar w:fldCharType="end"/>
          </w:r>
        </w:p>
      </w:tc>
    </w:tr>
  </w:tbl>
  <w:p w:rsidR="005C3E48" w:rsidRPr="002216FD" w:rsidRDefault="005C3E48" w:rsidP="002216FD">
    <w:pPr>
      <w:pStyle w:val="Piedepgina"/>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Borders>
        <w:top w:val="thinThickSmallGap" w:sz="12" w:space="0" w:color="auto"/>
        <w:insideH w:val="single" w:sz="4" w:space="0" w:color="808080"/>
      </w:tblBorders>
      <w:tblLayout w:type="fixed"/>
      <w:tblLook w:val="04A0" w:firstRow="1" w:lastRow="0" w:firstColumn="1" w:lastColumn="0" w:noHBand="0" w:noVBand="1"/>
    </w:tblPr>
    <w:tblGrid>
      <w:gridCol w:w="2235"/>
      <w:gridCol w:w="5528"/>
      <w:gridCol w:w="850"/>
      <w:gridCol w:w="1134"/>
    </w:tblGrid>
    <w:tr w:rsidR="00530DF3" w:rsidTr="0041734D">
      <w:trPr>
        <w:trHeight w:val="507"/>
      </w:trPr>
      <w:tc>
        <w:tcPr>
          <w:tcW w:w="2235" w:type="dxa"/>
        </w:tcPr>
        <w:p w:rsidR="00530DF3" w:rsidRDefault="0082063A" w:rsidP="0041734D">
          <w:r>
            <w:rPr>
              <w:noProof/>
              <w:lang w:val="es-MX" w:eastAsia="es-MX"/>
            </w:rPr>
            <w:drawing>
              <wp:inline distT="0" distB="0" distL="0" distR="0" wp14:anchorId="1751738B" wp14:editId="2ACA4FB9">
                <wp:extent cx="1276985" cy="3625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t="6149" r="42838" b="9810"/>
                        <a:stretch>
                          <a:fillRect/>
                        </a:stretch>
                      </pic:blipFill>
                      <pic:spPr bwMode="auto">
                        <a:xfrm>
                          <a:off x="0" y="0"/>
                          <a:ext cx="1276985" cy="362585"/>
                        </a:xfrm>
                        <a:prstGeom prst="rect">
                          <a:avLst/>
                        </a:prstGeom>
                        <a:noFill/>
                        <a:ln>
                          <a:noFill/>
                        </a:ln>
                        <a:effectLst/>
                      </pic:spPr>
                    </pic:pic>
                  </a:graphicData>
                </a:graphic>
              </wp:inline>
            </w:drawing>
          </w:r>
        </w:p>
      </w:tc>
      <w:tc>
        <w:tcPr>
          <w:tcW w:w="5528" w:type="dxa"/>
          <w:vAlign w:val="center"/>
        </w:tcPr>
        <w:p w:rsidR="00530DF3" w:rsidRDefault="0082063A" w:rsidP="0041734D">
          <w:pPr>
            <w:pStyle w:val="Piedepgina"/>
            <w:ind w:left="34"/>
            <w:rPr>
              <w:rFonts w:cs="Arial"/>
              <w:sz w:val="14"/>
              <w:szCs w:val="14"/>
            </w:rPr>
          </w:pPr>
          <w:r w:rsidRPr="00CD7B58">
            <w:rPr>
              <w:rFonts w:cs="Arial"/>
              <w:sz w:val="14"/>
              <w:szCs w:val="14"/>
            </w:rPr>
            <w:t xml:space="preserve">Documento controlado por medios electrónicos. </w:t>
          </w:r>
        </w:p>
        <w:p w:rsidR="00530DF3" w:rsidRPr="00BA3B6A" w:rsidRDefault="0082063A" w:rsidP="0041734D">
          <w:pPr>
            <w:pStyle w:val="Encabezado"/>
            <w:ind w:left="34"/>
            <w:rPr>
              <w:rFonts w:cs="Arial"/>
              <w:sz w:val="16"/>
              <w:szCs w:val="16"/>
            </w:rPr>
          </w:pPr>
          <w:r w:rsidRPr="00CD7B58">
            <w:rPr>
              <w:rFonts w:cs="Arial"/>
              <w:sz w:val="14"/>
              <w:szCs w:val="14"/>
            </w:rPr>
            <w:t xml:space="preserve">Para uso exclusivo de la </w:t>
          </w:r>
          <w:r w:rsidR="00F6609B">
            <w:rPr>
              <w:rFonts w:cs="Arial"/>
              <w:sz w:val="14"/>
              <w:szCs w:val="14"/>
            </w:rPr>
            <w:t>Universidad Intercultural del Estado de Tabasco</w:t>
          </w:r>
          <w:r w:rsidRPr="00CD7B58">
            <w:rPr>
              <w:rFonts w:cs="Arial"/>
              <w:sz w:val="14"/>
              <w:szCs w:val="14"/>
            </w:rPr>
            <w:t xml:space="preserve"> </w:t>
          </w:r>
          <w:r>
            <w:rPr>
              <w:rFonts w:cs="Arial"/>
              <w:sz w:val="14"/>
              <w:szCs w:val="14"/>
            </w:rPr>
            <w:t xml:space="preserve">   </w:t>
          </w:r>
          <w:proofErr w:type="spellStart"/>
          <w:r w:rsidRPr="00D86A80">
            <w:rPr>
              <w:rFonts w:ascii="Century Gothic" w:hAnsi="Century Gothic" w:cs="Arial"/>
              <w:color w:val="595959"/>
              <w:sz w:val="14"/>
              <w:szCs w:val="14"/>
            </w:rPr>
            <w:t>www.up</w:t>
          </w:r>
          <w:r>
            <w:rPr>
              <w:rFonts w:ascii="Century Gothic" w:hAnsi="Century Gothic" w:cs="Arial"/>
              <w:color w:val="595959"/>
              <w:sz w:val="14"/>
              <w:szCs w:val="14"/>
            </w:rPr>
            <w:t>Región</w:t>
          </w:r>
          <w:proofErr w:type="spellEnd"/>
          <w:r>
            <w:rPr>
              <w:rFonts w:ascii="Century Gothic" w:hAnsi="Century Gothic" w:cs="Arial"/>
              <w:color w:val="595959"/>
              <w:sz w:val="14"/>
              <w:szCs w:val="14"/>
            </w:rPr>
            <w:t xml:space="preserve"> Ribereña</w:t>
          </w:r>
          <w:r w:rsidRPr="00D86A80">
            <w:rPr>
              <w:rFonts w:ascii="Century Gothic" w:hAnsi="Century Gothic" w:cs="Arial"/>
              <w:color w:val="595959"/>
              <w:sz w:val="14"/>
              <w:szCs w:val="14"/>
            </w:rPr>
            <w:t>.edu.mx</w:t>
          </w:r>
        </w:p>
      </w:tc>
      <w:tc>
        <w:tcPr>
          <w:tcW w:w="850" w:type="dxa"/>
        </w:tcPr>
        <w:p w:rsidR="00530DF3" w:rsidRPr="00C47818" w:rsidRDefault="0082063A" w:rsidP="0041734D">
          <w:pPr>
            <w:tabs>
              <w:tab w:val="left" w:pos="1735"/>
            </w:tabs>
            <w:ind w:left="-108"/>
            <w:jc w:val="right"/>
            <w:rPr>
              <w:rFonts w:ascii="Arial" w:hAnsi="Arial" w:cs="Arial"/>
              <w:sz w:val="11"/>
              <w:szCs w:val="11"/>
              <w:lang w:val="es-MX"/>
            </w:rPr>
          </w:pPr>
          <w:r w:rsidRPr="00BC6141">
            <w:rPr>
              <w:rFonts w:ascii="Arial" w:hAnsi="Arial" w:cs="Arial"/>
              <w:sz w:val="11"/>
              <w:szCs w:val="11"/>
              <w:lang w:val="es-MX"/>
            </w:rPr>
            <w:t>SAC-PI.06</w:t>
          </w:r>
          <w:r>
            <w:rPr>
              <w:rFonts w:ascii="Arial" w:hAnsi="Arial" w:cs="Arial"/>
              <w:sz w:val="11"/>
              <w:szCs w:val="11"/>
              <w:lang w:val="es-MX"/>
            </w:rPr>
            <w:t xml:space="preserve">   </w:t>
          </w:r>
          <w:r w:rsidRPr="00C47818">
            <w:rPr>
              <w:rFonts w:ascii="Arial" w:hAnsi="Arial" w:cs="Arial"/>
              <w:sz w:val="11"/>
              <w:szCs w:val="11"/>
              <w:lang w:val="es-MX"/>
            </w:rPr>
            <w:t xml:space="preserve">   </w:t>
          </w:r>
          <w:r>
            <w:rPr>
              <w:rFonts w:ascii="Arial" w:hAnsi="Arial" w:cs="Arial"/>
              <w:sz w:val="11"/>
              <w:szCs w:val="11"/>
              <w:lang w:val="es-MX"/>
            </w:rPr>
            <w:t xml:space="preserve"> </w:t>
          </w:r>
          <w:r w:rsidRPr="00C47818">
            <w:rPr>
              <w:rFonts w:ascii="Arial" w:hAnsi="Arial" w:cs="Arial"/>
              <w:sz w:val="11"/>
              <w:szCs w:val="11"/>
              <w:lang w:val="es-MX"/>
            </w:rPr>
            <w:t xml:space="preserve">       Rev.0</w:t>
          </w:r>
          <w:r>
            <w:rPr>
              <w:rFonts w:ascii="Arial" w:hAnsi="Arial" w:cs="Arial"/>
              <w:sz w:val="11"/>
              <w:szCs w:val="11"/>
              <w:lang w:val="es-MX"/>
            </w:rPr>
            <w:t>1</w:t>
          </w:r>
        </w:p>
        <w:p w:rsidR="00530DF3" w:rsidRPr="00BA3B6A" w:rsidRDefault="0082063A" w:rsidP="0041734D">
          <w:pPr>
            <w:pStyle w:val="Encabezado"/>
            <w:ind w:left="-119"/>
            <w:jc w:val="right"/>
            <w:rPr>
              <w:rFonts w:cs="Arial"/>
              <w:sz w:val="16"/>
              <w:szCs w:val="16"/>
            </w:rPr>
          </w:pPr>
          <w:r w:rsidRPr="00C47818">
            <w:rPr>
              <w:rFonts w:cs="Arial"/>
              <w:sz w:val="11"/>
              <w:szCs w:val="11"/>
              <w:lang w:val="es-MX"/>
            </w:rPr>
            <w:t>12 Jun 2015  Pág</w:t>
          </w:r>
          <w:r w:rsidRPr="00C47818">
            <w:rPr>
              <w:rStyle w:val="Nmerodepgina"/>
              <w:rFonts w:cs="Arial"/>
              <w:sz w:val="11"/>
              <w:szCs w:val="11"/>
            </w:rPr>
            <w:t xml:space="preserve"> </w:t>
          </w:r>
          <w:r w:rsidRPr="00C47818">
            <w:rPr>
              <w:rStyle w:val="Nmerodepgina"/>
              <w:rFonts w:cs="Arial"/>
              <w:sz w:val="11"/>
              <w:szCs w:val="11"/>
            </w:rPr>
            <w:fldChar w:fldCharType="begin"/>
          </w:r>
          <w:r w:rsidRPr="00C47818">
            <w:rPr>
              <w:rStyle w:val="Nmerodepgina"/>
              <w:rFonts w:cs="Arial"/>
              <w:sz w:val="11"/>
              <w:szCs w:val="11"/>
            </w:rPr>
            <w:instrText xml:space="preserve"> PAGE </w:instrText>
          </w:r>
          <w:r w:rsidRPr="00C47818">
            <w:rPr>
              <w:rStyle w:val="Nmerodepgina"/>
              <w:rFonts w:cs="Arial"/>
              <w:sz w:val="11"/>
              <w:szCs w:val="11"/>
            </w:rPr>
            <w:fldChar w:fldCharType="separate"/>
          </w:r>
          <w:r>
            <w:rPr>
              <w:rStyle w:val="Nmerodepgina"/>
              <w:rFonts w:cs="Arial"/>
              <w:noProof/>
              <w:sz w:val="11"/>
              <w:szCs w:val="11"/>
            </w:rPr>
            <w:t>1</w:t>
          </w:r>
          <w:r w:rsidRPr="00C47818">
            <w:rPr>
              <w:rStyle w:val="Nmerodepgina"/>
              <w:rFonts w:cs="Arial"/>
              <w:sz w:val="11"/>
              <w:szCs w:val="11"/>
            </w:rPr>
            <w:fldChar w:fldCharType="end"/>
          </w:r>
          <w:r w:rsidRPr="00C47818">
            <w:rPr>
              <w:rStyle w:val="Nmerodepgina"/>
              <w:rFonts w:cs="Arial"/>
              <w:sz w:val="11"/>
              <w:szCs w:val="11"/>
            </w:rPr>
            <w:t xml:space="preserve"> de </w:t>
          </w:r>
          <w:r w:rsidRPr="00C47818">
            <w:rPr>
              <w:rStyle w:val="Nmerodepgina"/>
              <w:rFonts w:cs="Arial"/>
              <w:sz w:val="11"/>
              <w:szCs w:val="11"/>
            </w:rPr>
            <w:fldChar w:fldCharType="begin"/>
          </w:r>
          <w:r w:rsidRPr="00C47818">
            <w:rPr>
              <w:rStyle w:val="Nmerodepgina"/>
              <w:rFonts w:cs="Arial"/>
              <w:sz w:val="11"/>
              <w:szCs w:val="11"/>
            </w:rPr>
            <w:instrText xml:space="preserve"> NUMPAGES </w:instrText>
          </w:r>
          <w:r w:rsidRPr="00C47818">
            <w:rPr>
              <w:rStyle w:val="Nmerodepgina"/>
              <w:rFonts w:cs="Arial"/>
              <w:sz w:val="11"/>
              <w:szCs w:val="11"/>
            </w:rPr>
            <w:fldChar w:fldCharType="separate"/>
          </w:r>
          <w:r>
            <w:rPr>
              <w:rStyle w:val="Nmerodepgina"/>
              <w:rFonts w:cs="Arial"/>
              <w:noProof/>
              <w:sz w:val="11"/>
              <w:szCs w:val="11"/>
            </w:rPr>
            <w:t>4</w:t>
          </w:r>
          <w:r w:rsidRPr="00C47818">
            <w:rPr>
              <w:rStyle w:val="Nmerodepgina"/>
              <w:rFonts w:cs="Arial"/>
              <w:sz w:val="11"/>
              <w:szCs w:val="11"/>
            </w:rPr>
            <w:fldChar w:fldCharType="end"/>
          </w:r>
        </w:p>
      </w:tc>
      <w:tc>
        <w:tcPr>
          <w:tcW w:w="1134" w:type="dxa"/>
        </w:tcPr>
        <w:p w:rsidR="00530DF3" w:rsidRPr="00C47818" w:rsidRDefault="0082063A" w:rsidP="0041734D">
          <w:pPr>
            <w:pStyle w:val="Encabezado"/>
            <w:ind w:left="-108" w:right="-108"/>
            <w:jc w:val="center"/>
            <w:rPr>
              <w:rFonts w:cs="Arial"/>
              <w:szCs w:val="24"/>
            </w:rPr>
          </w:pPr>
          <w:r>
            <w:rPr>
              <w:noProof/>
              <w:lang w:val="es-MX" w:eastAsia="es-MX"/>
            </w:rPr>
            <w:drawing>
              <wp:inline distT="0" distB="0" distL="0" distR="0" wp14:anchorId="2E6136D6" wp14:editId="62818648">
                <wp:extent cx="638175" cy="2933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59825" t="23885" r="21233" b="30899"/>
                        <a:stretch>
                          <a:fillRect/>
                        </a:stretch>
                      </pic:blipFill>
                      <pic:spPr bwMode="auto">
                        <a:xfrm>
                          <a:off x="0" y="0"/>
                          <a:ext cx="638175" cy="293370"/>
                        </a:xfrm>
                        <a:prstGeom prst="rect">
                          <a:avLst/>
                        </a:prstGeom>
                        <a:noFill/>
                        <a:ln>
                          <a:noFill/>
                        </a:ln>
                        <a:effectLst/>
                      </pic:spPr>
                    </pic:pic>
                  </a:graphicData>
                </a:graphic>
              </wp:inline>
            </w:drawing>
          </w:r>
        </w:p>
      </w:tc>
    </w:tr>
  </w:tbl>
  <w:p w:rsidR="00530DF3" w:rsidRPr="00A32CDA" w:rsidRDefault="00F04DC1" w:rsidP="00530DF3">
    <w:pPr>
      <w:pStyle w:val="Piedepgina"/>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DC1" w:rsidRDefault="00F04DC1">
      <w:r>
        <w:separator/>
      </w:r>
    </w:p>
  </w:footnote>
  <w:footnote w:type="continuationSeparator" w:id="0">
    <w:p w:rsidR="00F04DC1" w:rsidRDefault="00F04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0" w:type="dxa"/>
      <w:tblLook w:val="04A0" w:firstRow="1" w:lastRow="0" w:firstColumn="1" w:lastColumn="0" w:noHBand="0" w:noVBand="1"/>
    </w:tblPr>
    <w:tblGrid>
      <w:gridCol w:w="1129"/>
      <w:gridCol w:w="1985"/>
      <w:gridCol w:w="6510"/>
    </w:tblGrid>
    <w:tr w:rsidR="0008459D" w:rsidTr="008B4EDE">
      <w:tc>
        <w:tcPr>
          <w:tcW w:w="1129" w:type="dxa"/>
          <w:tcBorders>
            <w:top w:val="nil"/>
            <w:left w:val="nil"/>
            <w:bottom w:val="nil"/>
            <w:right w:val="nil"/>
          </w:tcBorders>
        </w:tcPr>
        <w:p w:rsidR="0008459D" w:rsidRDefault="0008459D" w:rsidP="0008459D">
          <w:pPr>
            <w:pStyle w:val="Encabezado"/>
            <w:jc w:val="right"/>
            <w:rPr>
              <w:rFonts w:cs="Arial"/>
              <w:color w:val="7F7F7F"/>
              <w:sz w:val="18"/>
              <w:szCs w:val="18"/>
            </w:rPr>
          </w:pPr>
          <w:r>
            <w:rPr>
              <w:noProof/>
              <w:lang w:val="es-MX" w:eastAsia="es-MX"/>
            </w:rPr>
            <w:drawing>
              <wp:inline distT="0" distB="0" distL="0" distR="0" wp14:anchorId="2DD845D1" wp14:editId="5CFB3306">
                <wp:extent cx="542925" cy="4953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4061" t="8154" r="15662" b="28394"/>
                        <a:stretch>
                          <a:fillRect/>
                        </a:stretch>
                      </pic:blipFill>
                      <pic:spPr bwMode="auto">
                        <a:xfrm>
                          <a:off x="0" y="0"/>
                          <a:ext cx="542925" cy="495300"/>
                        </a:xfrm>
                        <a:prstGeom prst="rect">
                          <a:avLst/>
                        </a:prstGeom>
                        <a:noFill/>
                        <a:ln>
                          <a:noFill/>
                        </a:ln>
                      </pic:spPr>
                    </pic:pic>
                  </a:graphicData>
                </a:graphic>
              </wp:inline>
            </w:drawing>
          </w:r>
        </w:p>
      </w:tc>
      <w:tc>
        <w:tcPr>
          <w:tcW w:w="1985" w:type="dxa"/>
          <w:tcBorders>
            <w:top w:val="nil"/>
            <w:left w:val="nil"/>
            <w:bottom w:val="nil"/>
          </w:tcBorders>
          <w:vAlign w:val="center"/>
        </w:tcPr>
        <w:p w:rsidR="0008459D" w:rsidRPr="00CF1372" w:rsidRDefault="0008459D" w:rsidP="0008459D">
          <w:pPr>
            <w:pStyle w:val="Encabezado"/>
            <w:rPr>
              <w:rFonts w:cs="Arial"/>
              <w:color w:val="7F7F7F"/>
              <w:sz w:val="20"/>
            </w:rPr>
          </w:pPr>
          <w:r w:rsidRPr="00CF1372">
            <w:rPr>
              <w:rStyle w:val="Textoennegrita"/>
              <w:rFonts w:cs="Arial"/>
              <w:b w:val="0"/>
              <w:bCs w:val="0"/>
              <w:color w:val="385623"/>
              <w:sz w:val="20"/>
            </w:rPr>
            <w:t>Universidad Intercultural del Estado de Tabasco</w:t>
          </w:r>
        </w:p>
      </w:tc>
      <w:tc>
        <w:tcPr>
          <w:tcW w:w="6510" w:type="dxa"/>
          <w:vAlign w:val="center"/>
        </w:tcPr>
        <w:p w:rsidR="0008459D" w:rsidRDefault="0008459D" w:rsidP="0008459D">
          <w:pPr>
            <w:pStyle w:val="Encabezado"/>
            <w:jc w:val="right"/>
            <w:rPr>
              <w:rFonts w:cs="Arial"/>
              <w:color w:val="1F4E79"/>
              <w:sz w:val="28"/>
              <w:szCs w:val="28"/>
            </w:rPr>
          </w:pPr>
          <w:r w:rsidRPr="00B638B0">
            <w:rPr>
              <w:rFonts w:cs="Arial"/>
              <w:color w:val="7F7F7F"/>
              <w:sz w:val="18"/>
              <w:szCs w:val="18"/>
            </w:rPr>
            <w:t>Procedimiento Institucional</w:t>
          </w:r>
        </w:p>
        <w:p w:rsidR="0008459D" w:rsidRPr="006529EC" w:rsidRDefault="0008459D" w:rsidP="0008459D">
          <w:pPr>
            <w:pStyle w:val="Encabezado"/>
            <w:jc w:val="right"/>
            <w:rPr>
              <w:color w:val="1F4E79"/>
              <w:sz w:val="28"/>
              <w:szCs w:val="28"/>
            </w:rPr>
          </w:pPr>
          <w:r>
            <w:rPr>
              <w:rFonts w:cs="Arial"/>
              <w:color w:val="1F4E79"/>
              <w:sz w:val="28"/>
              <w:szCs w:val="28"/>
            </w:rPr>
            <w:t>Servicios de Laboratorio</w:t>
          </w:r>
          <w:r w:rsidR="00045206">
            <w:rPr>
              <w:rFonts w:cs="Arial"/>
              <w:color w:val="1F4E79"/>
              <w:sz w:val="28"/>
              <w:szCs w:val="28"/>
            </w:rPr>
            <w:t xml:space="preserve"> de Idiomas</w:t>
          </w:r>
        </w:p>
      </w:tc>
    </w:tr>
  </w:tbl>
  <w:p w:rsidR="00DC03D9" w:rsidRPr="0008459D" w:rsidRDefault="00F04DC1" w:rsidP="0008459D">
    <w:pPr>
      <w:pStyle w:val="Encabezad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796"/>
    </w:tblGrid>
    <w:tr w:rsidR="00530DF3" w:rsidTr="0041734D">
      <w:trPr>
        <w:trHeight w:val="699"/>
      </w:trPr>
      <w:tc>
        <w:tcPr>
          <w:tcW w:w="1951" w:type="dxa"/>
          <w:tcBorders>
            <w:top w:val="single" w:sz="4" w:space="0" w:color="808080"/>
            <w:left w:val="single" w:sz="4" w:space="0" w:color="808080"/>
            <w:bottom w:val="single" w:sz="12" w:space="0" w:color="auto"/>
            <w:right w:val="single" w:sz="4" w:space="0" w:color="808080"/>
          </w:tcBorders>
        </w:tcPr>
        <w:p w:rsidR="00530DF3" w:rsidRPr="00BA3B6A" w:rsidRDefault="0082063A" w:rsidP="0041734D">
          <w:pPr>
            <w:pStyle w:val="Encabezado"/>
            <w:ind w:left="-119"/>
            <w:jc w:val="center"/>
            <w:rPr>
              <w:rFonts w:cs="Arial"/>
              <w:sz w:val="16"/>
              <w:szCs w:val="16"/>
            </w:rPr>
          </w:pPr>
          <w:r>
            <w:rPr>
              <w:rFonts w:cs="Arial"/>
              <w:noProof/>
              <w:sz w:val="16"/>
              <w:szCs w:val="16"/>
              <w:lang w:val="es-MX" w:eastAsia="es-MX"/>
            </w:rPr>
            <w:drawing>
              <wp:inline distT="0" distB="0" distL="0" distR="0" wp14:anchorId="4BB85E18" wp14:editId="7AFEAD76">
                <wp:extent cx="1043940" cy="509270"/>
                <wp:effectExtent l="0" t="0" r="0" b="0"/>
                <wp:docPr id="3" name="Imagen 3" descr="Descripción: C:\Users\Juan\Desktop\logo O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Imagen" descr="Descripción: C:\Users\Juan\Desktop\logo OK (2).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8247" b="19588"/>
                        <a:stretch>
                          <a:fillRect/>
                        </a:stretch>
                      </pic:blipFill>
                      <pic:spPr bwMode="auto">
                        <a:xfrm>
                          <a:off x="0" y="0"/>
                          <a:ext cx="1043940" cy="509270"/>
                        </a:xfrm>
                        <a:prstGeom prst="rect">
                          <a:avLst/>
                        </a:prstGeom>
                        <a:noFill/>
                        <a:ln>
                          <a:noFill/>
                        </a:ln>
                      </pic:spPr>
                    </pic:pic>
                  </a:graphicData>
                </a:graphic>
              </wp:inline>
            </w:drawing>
          </w:r>
        </w:p>
      </w:tc>
      <w:tc>
        <w:tcPr>
          <w:tcW w:w="7796" w:type="dxa"/>
          <w:tcBorders>
            <w:top w:val="single" w:sz="4" w:space="0" w:color="808080"/>
            <w:left w:val="single" w:sz="4" w:space="0" w:color="808080"/>
            <w:bottom w:val="single" w:sz="12" w:space="0" w:color="auto"/>
            <w:right w:val="single" w:sz="4" w:space="0" w:color="808080"/>
          </w:tcBorders>
          <w:vAlign w:val="center"/>
        </w:tcPr>
        <w:p w:rsidR="00530DF3" w:rsidRPr="00C47818" w:rsidRDefault="0082063A" w:rsidP="00C81CCF">
          <w:pPr>
            <w:pStyle w:val="Encabezado"/>
            <w:jc w:val="right"/>
            <w:rPr>
              <w:rFonts w:cs="Arial"/>
              <w:szCs w:val="24"/>
            </w:rPr>
          </w:pPr>
          <w:r>
            <w:rPr>
              <w:rFonts w:cs="Arial"/>
              <w:szCs w:val="24"/>
            </w:rPr>
            <w:t xml:space="preserve"> </w:t>
          </w:r>
        </w:p>
      </w:tc>
    </w:tr>
  </w:tbl>
  <w:p w:rsidR="00BE5CE4" w:rsidRPr="00530DF3" w:rsidRDefault="00F04DC1" w:rsidP="00530DF3">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705A"/>
    <w:multiLevelType w:val="multilevel"/>
    <w:tmpl w:val="DFE85DD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9D11C7"/>
    <w:multiLevelType w:val="hybridMultilevel"/>
    <w:tmpl w:val="9E8E544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F209DB"/>
    <w:multiLevelType w:val="multilevel"/>
    <w:tmpl w:val="9D0C606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F454FC3"/>
    <w:multiLevelType w:val="hybridMultilevel"/>
    <w:tmpl w:val="21CC022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CB5472C"/>
    <w:multiLevelType w:val="hybridMultilevel"/>
    <w:tmpl w:val="9E8E544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2C"/>
    <w:rsid w:val="000142F8"/>
    <w:rsid w:val="00045206"/>
    <w:rsid w:val="0008459D"/>
    <w:rsid w:val="00096B2C"/>
    <w:rsid w:val="001C4F68"/>
    <w:rsid w:val="001E11DD"/>
    <w:rsid w:val="00216E84"/>
    <w:rsid w:val="002216FD"/>
    <w:rsid w:val="00250F61"/>
    <w:rsid w:val="003546F6"/>
    <w:rsid w:val="003B7B48"/>
    <w:rsid w:val="00406264"/>
    <w:rsid w:val="00436321"/>
    <w:rsid w:val="004E696E"/>
    <w:rsid w:val="00547C4A"/>
    <w:rsid w:val="005C3E48"/>
    <w:rsid w:val="005E61AF"/>
    <w:rsid w:val="00637503"/>
    <w:rsid w:val="007156DA"/>
    <w:rsid w:val="00734C4B"/>
    <w:rsid w:val="00786029"/>
    <w:rsid w:val="007C09D5"/>
    <w:rsid w:val="007C4E34"/>
    <w:rsid w:val="0080679F"/>
    <w:rsid w:val="00817F05"/>
    <w:rsid w:val="0082063A"/>
    <w:rsid w:val="008470ED"/>
    <w:rsid w:val="008B6D1B"/>
    <w:rsid w:val="008C405A"/>
    <w:rsid w:val="008E7CB9"/>
    <w:rsid w:val="00905A9F"/>
    <w:rsid w:val="00927DB3"/>
    <w:rsid w:val="009B4A47"/>
    <w:rsid w:val="00B039A3"/>
    <w:rsid w:val="00B86039"/>
    <w:rsid w:val="00C14B2C"/>
    <w:rsid w:val="00CB2711"/>
    <w:rsid w:val="00CE6560"/>
    <w:rsid w:val="00DA5243"/>
    <w:rsid w:val="00E26D00"/>
    <w:rsid w:val="00E56383"/>
    <w:rsid w:val="00E730BC"/>
    <w:rsid w:val="00F04DC1"/>
    <w:rsid w:val="00F53848"/>
    <w:rsid w:val="00F66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97FD8-B7BA-4CD6-9299-C9C75C61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B2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96B2C"/>
    <w:pPr>
      <w:keepNext/>
      <w:outlineLvl w:val="0"/>
    </w:pPr>
    <w:rPr>
      <w:rFonts w:ascii="Arial" w:hAnsi="Arial"/>
      <w:b/>
      <w:sz w:val="18"/>
      <w:szCs w:val="20"/>
      <w:lang w:val="es-MX"/>
    </w:rPr>
  </w:style>
  <w:style w:type="paragraph" w:styleId="Ttulo5">
    <w:name w:val="heading 5"/>
    <w:basedOn w:val="Normal"/>
    <w:next w:val="Normal"/>
    <w:link w:val="Ttulo5Car"/>
    <w:uiPriority w:val="9"/>
    <w:semiHidden/>
    <w:unhideWhenUsed/>
    <w:qFormat/>
    <w:rsid w:val="003546F6"/>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6B2C"/>
    <w:rPr>
      <w:rFonts w:ascii="Arial" w:eastAsia="Times New Roman" w:hAnsi="Arial" w:cs="Times New Roman"/>
      <w:b/>
      <w:sz w:val="18"/>
      <w:szCs w:val="20"/>
      <w:lang w:eastAsia="es-ES"/>
    </w:rPr>
  </w:style>
  <w:style w:type="paragraph" w:styleId="Encabezado">
    <w:name w:val="header"/>
    <w:aliases w:val=" Car,Car,Car Car Car Car Car Car,Car Car Car Car Car Car Car Car Car Car Car,Car Car Car Car Car Car Car Car,Car Car Car Car,Car Car Car"/>
    <w:basedOn w:val="Normal"/>
    <w:link w:val="EncabezadoCar"/>
    <w:rsid w:val="00096B2C"/>
    <w:pPr>
      <w:tabs>
        <w:tab w:val="center" w:pos="4419"/>
        <w:tab w:val="right" w:pos="8838"/>
      </w:tabs>
    </w:pPr>
    <w:rPr>
      <w:rFonts w:ascii="Arial" w:hAnsi="Arial"/>
      <w:szCs w:val="20"/>
    </w:rPr>
  </w:style>
  <w:style w:type="character" w:customStyle="1" w:styleId="EncabezadoCar">
    <w:name w:val="Encabezado Car"/>
    <w:aliases w:val=" Car Car,Car Car,Car Car Car Car Car Car Car,Car Car Car Car Car Car Car Car Car Car Car Car,Car Car Car Car Car Car Car Car Car,Car Car Car Car Car,Car Car Car Car1"/>
    <w:basedOn w:val="Fuentedeprrafopredeter"/>
    <w:link w:val="Encabezado"/>
    <w:rsid w:val="00096B2C"/>
    <w:rPr>
      <w:rFonts w:ascii="Arial" w:eastAsia="Times New Roman" w:hAnsi="Arial" w:cs="Times New Roman"/>
      <w:sz w:val="24"/>
      <w:szCs w:val="20"/>
      <w:lang w:val="es-ES" w:eastAsia="es-ES"/>
    </w:rPr>
  </w:style>
  <w:style w:type="paragraph" w:styleId="Piedepgina">
    <w:name w:val="footer"/>
    <w:basedOn w:val="Normal"/>
    <w:link w:val="PiedepginaCar"/>
    <w:rsid w:val="00096B2C"/>
    <w:pPr>
      <w:tabs>
        <w:tab w:val="center" w:pos="4419"/>
        <w:tab w:val="right" w:pos="8838"/>
      </w:tabs>
    </w:pPr>
    <w:rPr>
      <w:rFonts w:ascii="Arial" w:hAnsi="Arial"/>
      <w:szCs w:val="20"/>
    </w:rPr>
  </w:style>
  <w:style w:type="character" w:customStyle="1" w:styleId="PiedepginaCar">
    <w:name w:val="Pie de página Car"/>
    <w:basedOn w:val="Fuentedeprrafopredeter"/>
    <w:link w:val="Piedepgina"/>
    <w:rsid w:val="00096B2C"/>
    <w:rPr>
      <w:rFonts w:ascii="Arial" w:eastAsia="Times New Roman" w:hAnsi="Arial" w:cs="Times New Roman"/>
      <w:sz w:val="24"/>
      <w:szCs w:val="20"/>
      <w:lang w:val="es-ES" w:eastAsia="es-ES"/>
    </w:rPr>
  </w:style>
  <w:style w:type="character" w:styleId="Nmerodepgina">
    <w:name w:val="page number"/>
    <w:basedOn w:val="Fuentedeprrafopredeter"/>
    <w:rsid w:val="00096B2C"/>
  </w:style>
  <w:style w:type="paragraph" w:customStyle="1" w:styleId="Style1">
    <w:name w:val="Style 1"/>
    <w:basedOn w:val="Normal"/>
    <w:rsid w:val="00096B2C"/>
    <w:pPr>
      <w:widowControl w:val="0"/>
      <w:autoSpaceDE w:val="0"/>
      <w:autoSpaceDN w:val="0"/>
      <w:spacing w:line="408" w:lineRule="atLeast"/>
      <w:jc w:val="both"/>
    </w:pPr>
    <w:rPr>
      <w:lang w:val="en-US"/>
    </w:rPr>
  </w:style>
  <w:style w:type="table" w:styleId="Tablaconcuadrcula">
    <w:name w:val="Table Grid"/>
    <w:basedOn w:val="Tablanormal"/>
    <w:uiPriority w:val="39"/>
    <w:rsid w:val="0040626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3546F6"/>
    <w:rPr>
      <w:rFonts w:asciiTheme="majorHAnsi" w:eastAsiaTheme="majorEastAsia" w:hAnsiTheme="majorHAnsi" w:cstheme="majorBidi"/>
      <w:color w:val="2E74B5" w:themeColor="accent1" w:themeShade="BF"/>
      <w:sz w:val="24"/>
      <w:szCs w:val="24"/>
      <w:lang w:val="es-ES" w:eastAsia="es-ES"/>
    </w:rPr>
  </w:style>
  <w:style w:type="character" w:styleId="Textoennegrita">
    <w:name w:val="Strong"/>
    <w:uiPriority w:val="22"/>
    <w:qFormat/>
    <w:rsid w:val="00084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22297">
      <w:bodyDiv w:val="1"/>
      <w:marLeft w:val="0"/>
      <w:marRight w:val="0"/>
      <w:marTop w:val="0"/>
      <w:marBottom w:val="0"/>
      <w:divBdr>
        <w:top w:val="none" w:sz="0" w:space="0" w:color="auto"/>
        <w:left w:val="none" w:sz="0" w:space="0" w:color="auto"/>
        <w:bottom w:val="none" w:sz="0" w:space="0" w:color="auto"/>
        <w:right w:val="none" w:sz="0" w:space="0" w:color="auto"/>
      </w:divBdr>
    </w:div>
    <w:div w:id="324356865">
      <w:bodyDiv w:val="1"/>
      <w:marLeft w:val="0"/>
      <w:marRight w:val="0"/>
      <w:marTop w:val="0"/>
      <w:marBottom w:val="0"/>
      <w:divBdr>
        <w:top w:val="none" w:sz="0" w:space="0" w:color="auto"/>
        <w:left w:val="none" w:sz="0" w:space="0" w:color="auto"/>
        <w:bottom w:val="none" w:sz="0" w:space="0" w:color="auto"/>
        <w:right w:val="none" w:sz="0" w:space="0" w:color="auto"/>
      </w:divBdr>
    </w:div>
    <w:div w:id="386807921">
      <w:bodyDiv w:val="1"/>
      <w:marLeft w:val="0"/>
      <w:marRight w:val="0"/>
      <w:marTop w:val="0"/>
      <w:marBottom w:val="0"/>
      <w:divBdr>
        <w:top w:val="none" w:sz="0" w:space="0" w:color="auto"/>
        <w:left w:val="none" w:sz="0" w:space="0" w:color="auto"/>
        <w:bottom w:val="none" w:sz="0" w:space="0" w:color="auto"/>
        <w:right w:val="none" w:sz="0" w:space="0" w:color="auto"/>
      </w:divBdr>
    </w:div>
    <w:div w:id="1446189510">
      <w:bodyDiv w:val="1"/>
      <w:marLeft w:val="0"/>
      <w:marRight w:val="0"/>
      <w:marTop w:val="0"/>
      <w:marBottom w:val="0"/>
      <w:divBdr>
        <w:top w:val="none" w:sz="0" w:space="0" w:color="auto"/>
        <w:left w:val="none" w:sz="0" w:space="0" w:color="auto"/>
        <w:bottom w:val="none" w:sz="0" w:space="0" w:color="auto"/>
        <w:right w:val="none" w:sz="0" w:space="0" w:color="auto"/>
      </w:divBdr>
    </w:div>
    <w:div w:id="1790198109">
      <w:bodyDiv w:val="1"/>
      <w:marLeft w:val="0"/>
      <w:marRight w:val="0"/>
      <w:marTop w:val="0"/>
      <w:marBottom w:val="0"/>
      <w:divBdr>
        <w:top w:val="none" w:sz="0" w:space="0" w:color="auto"/>
        <w:left w:val="none" w:sz="0" w:space="0" w:color="auto"/>
        <w:bottom w:val="none" w:sz="0" w:space="0" w:color="auto"/>
        <w:right w:val="none" w:sz="0" w:space="0" w:color="auto"/>
      </w:divBdr>
    </w:div>
    <w:div w:id="209257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730</TotalTime>
  <Pages>1</Pages>
  <Words>847</Words>
  <Characters>4664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Alejandro Calixto</cp:lastModifiedBy>
  <cp:revision>33</cp:revision>
  <dcterms:created xsi:type="dcterms:W3CDTF">2016-12-12T17:30:00Z</dcterms:created>
  <dcterms:modified xsi:type="dcterms:W3CDTF">2018-01-20T03:13:00Z</dcterms:modified>
</cp:coreProperties>
</file>