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D4" w:rsidRDefault="00684DD4"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684DD4">
      <w:pPr>
        <w:jc w:val="both"/>
        <w:rPr>
          <w:rFonts w:ascii="Arial" w:hAnsi="Arial" w:cs="Arial"/>
          <w:sz w:val="20"/>
          <w:szCs w:val="20"/>
          <w:lang w:val="es-ES_tradnl"/>
        </w:rPr>
      </w:pPr>
    </w:p>
    <w:p w:rsidR="003C5413" w:rsidRDefault="003C5413" w:rsidP="003C5413">
      <w:pPr>
        <w:jc w:val="center"/>
        <w:rPr>
          <w:rFonts w:ascii="Arial" w:hAnsi="Arial" w:cs="Arial"/>
          <w:sz w:val="52"/>
          <w:szCs w:val="52"/>
          <w:lang w:val="es-ES_tradnl"/>
        </w:rPr>
      </w:pPr>
      <w:r>
        <w:rPr>
          <w:rFonts w:ascii="Arial" w:hAnsi="Arial" w:cs="Arial"/>
          <w:sz w:val="52"/>
          <w:szCs w:val="52"/>
          <w:lang w:val="es-ES_tradnl"/>
        </w:rPr>
        <w:t>Procedimiento</w:t>
      </w:r>
    </w:p>
    <w:p w:rsidR="003C5413" w:rsidRDefault="003C5413" w:rsidP="003C5413">
      <w:pPr>
        <w:jc w:val="both"/>
        <w:rPr>
          <w:rFonts w:ascii="Arial" w:hAnsi="Arial" w:cs="Arial"/>
          <w:sz w:val="52"/>
          <w:szCs w:val="52"/>
          <w:lang w:val="es-ES_tradnl"/>
        </w:rPr>
      </w:pPr>
    </w:p>
    <w:p w:rsidR="003C5413" w:rsidRDefault="003C5413" w:rsidP="003C5413">
      <w:pPr>
        <w:ind w:left="567" w:right="420"/>
        <w:jc w:val="center"/>
        <w:rPr>
          <w:rFonts w:ascii="Arial" w:hAnsi="Arial" w:cs="Arial"/>
          <w:sz w:val="44"/>
          <w:szCs w:val="44"/>
          <w:lang w:val="es-MX"/>
        </w:rPr>
      </w:pPr>
      <w:r>
        <w:rPr>
          <w:rFonts w:ascii="Arial" w:hAnsi="Arial" w:cs="Arial"/>
          <w:sz w:val="44"/>
          <w:szCs w:val="44"/>
          <w:lang w:val="es-MX"/>
        </w:rPr>
        <w:t>Desarrollo de Personal Docente</w:t>
      </w:r>
    </w:p>
    <w:p w:rsidR="003C5413" w:rsidRDefault="003C5413" w:rsidP="003C5413">
      <w:pPr>
        <w:jc w:val="both"/>
        <w:rPr>
          <w:rFonts w:ascii="Arial" w:hAnsi="Arial" w:cs="Arial"/>
          <w:sz w:val="44"/>
          <w:szCs w:val="44"/>
          <w:lang w:val="es-MX"/>
        </w:rPr>
      </w:pPr>
    </w:p>
    <w:p w:rsidR="003C5413" w:rsidRDefault="003C5413" w:rsidP="003C5413">
      <w:pPr>
        <w:jc w:val="both"/>
        <w:rPr>
          <w:rFonts w:ascii="Arial" w:hAnsi="Arial" w:cs="Arial"/>
          <w:sz w:val="20"/>
          <w:szCs w:val="20"/>
          <w:lang w:val="es-ES_tradnl"/>
        </w:rPr>
      </w:pPr>
    </w:p>
    <w:p w:rsidR="003C5413" w:rsidRDefault="003C5413" w:rsidP="003C5413">
      <w:pPr>
        <w:jc w:val="both"/>
        <w:rPr>
          <w:rFonts w:ascii="Arial" w:hAnsi="Arial" w:cs="Arial"/>
          <w:sz w:val="20"/>
          <w:szCs w:val="20"/>
          <w:lang w:val="es-ES_tradnl"/>
        </w:rPr>
      </w:pPr>
    </w:p>
    <w:p w:rsidR="003C5413" w:rsidRDefault="003C5413" w:rsidP="003C5413">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1"/>
        <w:gridCol w:w="3274"/>
        <w:gridCol w:w="3139"/>
      </w:tblGrid>
      <w:tr w:rsidR="003C5413" w:rsidTr="003C5413">
        <w:trPr>
          <w:trHeight w:val="933"/>
        </w:trPr>
        <w:tc>
          <w:tcPr>
            <w:tcW w:w="3242" w:type="dxa"/>
            <w:tcBorders>
              <w:top w:val="dotted" w:sz="4" w:space="0" w:color="auto"/>
              <w:left w:val="dotted" w:sz="4" w:space="0" w:color="auto"/>
              <w:bottom w:val="single" w:sz="4" w:space="0" w:color="auto"/>
              <w:right w:val="dotted" w:sz="4" w:space="0" w:color="auto"/>
            </w:tcBorders>
          </w:tcPr>
          <w:p w:rsidR="003C5413" w:rsidRDefault="003C5413">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3C5413" w:rsidRDefault="003C5413">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3C5413" w:rsidRDefault="003C5413">
            <w:pPr>
              <w:widowControl w:val="0"/>
              <w:spacing w:line="256" w:lineRule="auto"/>
              <w:jc w:val="both"/>
              <w:rPr>
                <w:rFonts w:ascii="Arial" w:hAnsi="Arial" w:cs="Arial"/>
              </w:rPr>
            </w:pPr>
          </w:p>
        </w:tc>
      </w:tr>
      <w:tr w:rsidR="003C5413" w:rsidTr="003C5413">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3C5413" w:rsidRDefault="00725907">
            <w:pPr>
              <w:spacing w:line="256" w:lineRule="auto"/>
              <w:jc w:val="center"/>
              <w:rPr>
                <w:rFonts w:ascii="Arial" w:hAnsi="Arial" w:cs="Arial"/>
                <w:sz w:val="16"/>
                <w:szCs w:val="16"/>
              </w:rPr>
            </w:pPr>
            <w:r>
              <w:rPr>
                <w:rFonts w:ascii="Arial" w:hAnsi="Arial" w:cs="Arial"/>
                <w:sz w:val="16"/>
                <w:szCs w:val="16"/>
              </w:rPr>
              <w:t>Departamento de Desarrollo Académico</w:t>
            </w:r>
          </w:p>
          <w:p w:rsidR="003C5413" w:rsidRDefault="003C5413">
            <w:pPr>
              <w:spacing w:line="256" w:lineRule="auto"/>
              <w:jc w:val="center"/>
              <w:rPr>
                <w:rFonts w:ascii="Arial" w:hAnsi="Arial" w:cs="Arial"/>
                <w:sz w:val="16"/>
                <w:szCs w:val="16"/>
              </w:rPr>
            </w:pPr>
            <w:r>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3C5413" w:rsidRDefault="003C5413">
            <w:pPr>
              <w:spacing w:line="256" w:lineRule="auto"/>
              <w:jc w:val="center"/>
              <w:rPr>
                <w:rFonts w:ascii="Arial" w:hAnsi="Arial" w:cs="Arial"/>
                <w:sz w:val="16"/>
                <w:szCs w:val="16"/>
              </w:rPr>
            </w:pPr>
            <w:r>
              <w:rPr>
                <w:rFonts w:ascii="Arial" w:hAnsi="Arial" w:cs="Arial"/>
                <w:sz w:val="16"/>
                <w:szCs w:val="16"/>
              </w:rPr>
              <w:t>Re</w:t>
            </w:r>
            <w:r w:rsidR="00A919D9">
              <w:rPr>
                <w:rFonts w:ascii="Arial" w:hAnsi="Arial" w:cs="Arial"/>
                <w:sz w:val="16"/>
                <w:szCs w:val="16"/>
              </w:rPr>
              <w:t>sponsable</w:t>
            </w:r>
            <w:r>
              <w:rPr>
                <w:rFonts w:ascii="Arial" w:hAnsi="Arial" w:cs="Arial"/>
                <w:sz w:val="16"/>
                <w:szCs w:val="16"/>
              </w:rPr>
              <w:t xml:space="preserve"> del SGC</w:t>
            </w:r>
          </w:p>
          <w:p w:rsidR="003C5413" w:rsidRDefault="003C5413">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3C5413" w:rsidRDefault="003C5413">
            <w:pPr>
              <w:spacing w:line="256" w:lineRule="auto"/>
              <w:jc w:val="center"/>
              <w:rPr>
                <w:rFonts w:ascii="Arial" w:hAnsi="Arial" w:cs="Arial"/>
                <w:sz w:val="16"/>
                <w:szCs w:val="16"/>
              </w:rPr>
            </w:pPr>
            <w:r>
              <w:rPr>
                <w:rFonts w:ascii="Arial" w:hAnsi="Arial" w:cs="Arial"/>
                <w:sz w:val="16"/>
                <w:szCs w:val="16"/>
              </w:rPr>
              <w:t>Rectoría</w:t>
            </w:r>
          </w:p>
          <w:p w:rsidR="003C5413" w:rsidRDefault="003C5413">
            <w:pPr>
              <w:spacing w:line="256" w:lineRule="auto"/>
              <w:jc w:val="center"/>
              <w:rPr>
                <w:rFonts w:ascii="Arial" w:hAnsi="Arial" w:cs="Arial"/>
                <w:sz w:val="16"/>
                <w:szCs w:val="16"/>
              </w:rPr>
            </w:pPr>
            <w:r>
              <w:rPr>
                <w:rFonts w:ascii="Arial" w:hAnsi="Arial" w:cs="Arial"/>
                <w:sz w:val="16"/>
                <w:szCs w:val="16"/>
              </w:rPr>
              <w:t>Aprobó</w:t>
            </w:r>
          </w:p>
        </w:tc>
      </w:tr>
    </w:tbl>
    <w:p w:rsidR="003C5413" w:rsidRDefault="003C5413" w:rsidP="003C5413">
      <w:pPr>
        <w:rPr>
          <w:rFonts w:ascii="Arial" w:hAnsi="Arial" w:cs="Arial"/>
          <w:b/>
          <w:bCs/>
          <w:sz w:val="20"/>
          <w:szCs w:val="20"/>
          <w:lang w:val="es-ES_tradnl"/>
        </w:rPr>
      </w:pPr>
    </w:p>
    <w:p w:rsidR="003C5413" w:rsidRDefault="003C5413" w:rsidP="003C5413">
      <w:pPr>
        <w:rPr>
          <w:rFonts w:ascii="Arial" w:hAnsi="Arial" w:cs="Arial"/>
          <w:b/>
          <w:bCs/>
          <w:sz w:val="20"/>
          <w:szCs w:val="20"/>
          <w:lang w:val="es-ES_tradnl"/>
        </w:rPr>
      </w:pPr>
    </w:p>
    <w:p w:rsidR="003C5413" w:rsidRPr="004F56CA" w:rsidRDefault="003C5413" w:rsidP="00684DD4">
      <w:pPr>
        <w:jc w:val="both"/>
        <w:rPr>
          <w:rFonts w:ascii="Arial" w:hAnsi="Arial" w:cs="Arial"/>
          <w:sz w:val="20"/>
          <w:szCs w:val="20"/>
          <w:lang w:val="es-ES_tradnl"/>
        </w:rPr>
      </w:pPr>
    </w:p>
    <w:p w:rsidR="00684DD4" w:rsidRPr="00402655" w:rsidRDefault="00684DD4" w:rsidP="00684DD4">
      <w:pPr>
        <w:jc w:val="both"/>
        <w:rPr>
          <w:rFonts w:ascii="Arial" w:hAnsi="Arial" w:cs="Arial"/>
          <w:b/>
          <w:bCs/>
          <w:sz w:val="20"/>
          <w:szCs w:val="20"/>
          <w:lang w:val="es-ES_tradnl"/>
        </w:rPr>
      </w:pPr>
      <w:r w:rsidRPr="00402655">
        <w:rPr>
          <w:rFonts w:ascii="Arial" w:hAnsi="Arial" w:cs="Arial"/>
          <w:b/>
          <w:bCs/>
          <w:sz w:val="20"/>
          <w:szCs w:val="20"/>
          <w:lang w:val="es-ES_tradnl"/>
        </w:rPr>
        <w:t>1. Propósito</w:t>
      </w:r>
    </w:p>
    <w:p w:rsidR="00684DD4" w:rsidRPr="00120CA7" w:rsidRDefault="00684DD4" w:rsidP="00684DD4">
      <w:pPr>
        <w:jc w:val="both"/>
        <w:rPr>
          <w:rFonts w:ascii="Arial" w:hAnsi="Arial" w:cs="Arial"/>
          <w:sz w:val="20"/>
          <w:szCs w:val="20"/>
        </w:rPr>
      </w:pPr>
      <w:r w:rsidRPr="00120CA7">
        <w:rPr>
          <w:rFonts w:ascii="Arial" w:hAnsi="Arial" w:cs="Arial"/>
          <w:sz w:val="20"/>
          <w:szCs w:val="20"/>
          <w:lang w:val="es-ES_tradnl"/>
        </w:rPr>
        <w:t xml:space="preserve">Desarrollar el esquema de plan de carrera para el personal académico de la </w:t>
      </w:r>
      <w:r w:rsidR="0014113E">
        <w:rPr>
          <w:rFonts w:ascii="Arial" w:hAnsi="Arial" w:cs="Arial"/>
          <w:sz w:val="20"/>
          <w:szCs w:val="20"/>
          <w:lang w:val="es-ES_tradnl"/>
        </w:rPr>
        <w:t>Universidad Intercultural del Estado de Tabasco</w:t>
      </w:r>
      <w:r w:rsidRPr="00120CA7">
        <w:rPr>
          <w:rFonts w:ascii="Arial" w:hAnsi="Arial" w:cs="Arial"/>
          <w:sz w:val="20"/>
          <w:szCs w:val="20"/>
          <w:lang w:val="es-ES_tradnl"/>
        </w:rPr>
        <w:t xml:space="preserve"> por medio de la </w:t>
      </w:r>
      <w:r w:rsidRPr="00120CA7">
        <w:rPr>
          <w:rFonts w:ascii="Arial" w:hAnsi="Arial" w:cs="Arial"/>
          <w:sz w:val="20"/>
          <w:szCs w:val="20"/>
        </w:rPr>
        <w:t>aplicación del modelo de educación basada en competencias en cada uno de los programas académicos que se ofrecen.</w:t>
      </w:r>
    </w:p>
    <w:p w:rsidR="00684DD4" w:rsidRPr="004F69B6" w:rsidRDefault="00684DD4" w:rsidP="00684DD4">
      <w:pPr>
        <w:jc w:val="both"/>
        <w:rPr>
          <w:rFonts w:ascii="Arial" w:hAnsi="Arial" w:cs="Arial"/>
          <w:sz w:val="20"/>
          <w:szCs w:val="20"/>
          <w:lang w:val="es-MX"/>
        </w:rPr>
      </w:pPr>
    </w:p>
    <w:p w:rsidR="00684DD4" w:rsidRPr="00402655" w:rsidRDefault="00684DD4" w:rsidP="00684DD4">
      <w:pPr>
        <w:jc w:val="both"/>
        <w:rPr>
          <w:rFonts w:ascii="Arial" w:hAnsi="Arial" w:cs="Arial"/>
          <w:sz w:val="20"/>
          <w:szCs w:val="20"/>
        </w:rPr>
      </w:pPr>
    </w:p>
    <w:p w:rsidR="00684DD4" w:rsidRPr="00402655" w:rsidRDefault="00684DD4" w:rsidP="00684DD4">
      <w:pPr>
        <w:jc w:val="both"/>
        <w:rPr>
          <w:rFonts w:ascii="Arial" w:hAnsi="Arial" w:cs="Arial"/>
          <w:b/>
          <w:bCs/>
          <w:sz w:val="20"/>
          <w:szCs w:val="20"/>
          <w:lang w:val="es-ES_tradnl"/>
        </w:rPr>
      </w:pPr>
      <w:r w:rsidRPr="00402655">
        <w:rPr>
          <w:rFonts w:ascii="Arial" w:hAnsi="Arial" w:cs="Arial"/>
          <w:b/>
          <w:bCs/>
          <w:sz w:val="20"/>
          <w:szCs w:val="20"/>
          <w:lang w:val="es-ES_tradnl"/>
        </w:rPr>
        <w:t>2. Alcance</w:t>
      </w:r>
    </w:p>
    <w:p w:rsidR="00684DD4" w:rsidRPr="00120CA7" w:rsidRDefault="00684DD4" w:rsidP="00684DD4">
      <w:pPr>
        <w:tabs>
          <w:tab w:val="left" w:pos="142"/>
          <w:tab w:val="left" w:pos="2835"/>
        </w:tabs>
        <w:jc w:val="both"/>
        <w:rPr>
          <w:rFonts w:ascii="Arial" w:hAnsi="Arial" w:cs="Arial"/>
          <w:sz w:val="20"/>
          <w:szCs w:val="20"/>
          <w:lang w:val="es-MX"/>
        </w:rPr>
      </w:pPr>
      <w:r w:rsidRPr="00120CA7">
        <w:rPr>
          <w:rFonts w:ascii="Arial" w:hAnsi="Arial" w:cs="Arial"/>
          <w:sz w:val="20"/>
          <w:szCs w:val="20"/>
          <w:lang w:val="es-MX"/>
        </w:rPr>
        <w:t xml:space="preserve">Este procedimiento aplica </w:t>
      </w:r>
      <w:r w:rsidRPr="00120CA7">
        <w:rPr>
          <w:rFonts w:ascii="Arial" w:hAnsi="Arial" w:cs="Arial"/>
          <w:sz w:val="20"/>
          <w:szCs w:val="20"/>
        </w:rPr>
        <w:t xml:space="preserve">para todas las funciones relacionadas con programas de desarrollo, mejoramiento y capacitación del personal académico de la </w:t>
      </w:r>
      <w:r w:rsidR="0014113E">
        <w:rPr>
          <w:rFonts w:ascii="Arial" w:hAnsi="Arial" w:cs="Arial"/>
          <w:sz w:val="20"/>
          <w:szCs w:val="20"/>
        </w:rPr>
        <w:t>Universidad Intercultural del Estado de Tabasco</w:t>
      </w:r>
      <w:r w:rsidRPr="00120CA7">
        <w:rPr>
          <w:rFonts w:ascii="Arial" w:hAnsi="Arial" w:cs="Arial"/>
          <w:sz w:val="20"/>
          <w:szCs w:val="20"/>
          <w:lang w:val="es-ES_tradnl"/>
        </w:rPr>
        <w:t>.</w:t>
      </w:r>
    </w:p>
    <w:p w:rsidR="00684DD4" w:rsidRPr="00120CA7" w:rsidRDefault="00684DD4" w:rsidP="00684DD4">
      <w:pPr>
        <w:pStyle w:val="Encabezado"/>
        <w:outlineLvl w:val="0"/>
        <w:rPr>
          <w:rFonts w:cs="Arial"/>
          <w:sz w:val="20"/>
          <w:lang w:val="es-MX"/>
        </w:rPr>
      </w:pPr>
    </w:p>
    <w:p w:rsidR="00684DD4" w:rsidRPr="00402655" w:rsidRDefault="00684DD4" w:rsidP="00684DD4">
      <w:pPr>
        <w:pStyle w:val="Encabezado"/>
        <w:jc w:val="both"/>
        <w:outlineLvl w:val="0"/>
        <w:rPr>
          <w:rFonts w:cs="Arial"/>
          <w:sz w:val="20"/>
          <w:lang w:val="es-MX"/>
        </w:rPr>
      </w:pPr>
    </w:p>
    <w:p w:rsidR="00684DD4" w:rsidRPr="00402655" w:rsidRDefault="00684DD4" w:rsidP="00684DD4">
      <w:pPr>
        <w:jc w:val="both"/>
        <w:rPr>
          <w:rFonts w:ascii="Arial" w:hAnsi="Arial" w:cs="Arial"/>
          <w:b/>
          <w:sz w:val="20"/>
          <w:szCs w:val="20"/>
        </w:rPr>
      </w:pPr>
      <w:r w:rsidRPr="00402655">
        <w:rPr>
          <w:rFonts w:ascii="Arial" w:hAnsi="Arial" w:cs="Arial"/>
          <w:b/>
          <w:sz w:val="20"/>
          <w:szCs w:val="20"/>
        </w:rPr>
        <w:t>3. Políticas de operación</w:t>
      </w:r>
    </w:p>
    <w:p w:rsidR="00684DD4" w:rsidRPr="00402655" w:rsidRDefault="00684DD4" w:rsidP="00684DD4">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402655">
        <w:rPr>
          <w:rFonts w:ascii="Arial" w:hAnsi="Arial" w:cs="Arial"/>
          <w:sz w:val="20"/>
          <w:szCs w:val="20"/>
        </w:rPr>
        <w:t>El presente procedimiento deberá ser conocido y aplicado por todos los involucrados.</w:t>
      </w:r>
    </w:p>
    <w:p w:rsidR="00684DD4" w:rsidRPr="00402655" w:rsidRDefault="00684DD4"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402655">
        <w:rPr>
          <w:rFonts w:ascii="Arial" w:hAnsi="Arial" w:cs="Arial"/>
          <w:sz w:val="20"/>
          <w:szCs w:val="20"/>
        </w:rPr>
        <w:t>El presente procedimiento se plantea de manera incluyente y libre de estereotipos de género, por lo que al referirse a una persona como “</w:t>
      </w:r>
      <w:r w:rsidRPr="00402655">
        <w:rPr>
          <w:rFonts w:ascii="Arial" w:hAnsi="Arial" w:cs="Arial"/>
          <w:i/>
          <w:sz w:val="20"/>
          <w:szCs w:val="20"/>
        </w:rPr>
        <w:t>el”</w:t>
      </w:r>
      <w:r w:rsidRPr="00402655">
        <w:rPr>
          <w:rFonts w:ascii="Arial" w:hAnsi="Arial" w:cs="Arial"/>
          <w:sz w:val="20"/>
          <w:szCs w:val="20"/>
        </w:rPr>
        <w:t xml:space="preserve"> puede significar “</w:t>
      </w:r>
      <w:r w:rsidR="00966D26">
        <w:rPr>
          <w:rFonts w:ascii="Arial" w:hAnsi="Arial" w:cs="Arial"/>
          <w:i/>
          <w:sz w:val="20"/>
          <w:szCs w:val="20"/>
        </w:rPr>
        <w:t>é</w:t>
      </w:r>
      <w:r w:rsidRPr="00402655">
        <w:rPr>
          <w:rFonts w:ascii="Arial" w:hAnsi="Arial" w:cs="Arial"/>
          <w:i/>
          <w:sz w:val="20"/>
          <w:szCs w:val="20"/>
        </w:rPr>
        <w:t xml:space="preserve">l o </w:t>
      </w:r>
      <w:r w:rsidR="00966D26">
        <w:rPr>
          <w:rFonts w:ascii="Arial" w:hAnsi="Arial" w:cs="Arial"/>
          <w:i/>
          <w:sz w:val="20"/>
          <w:szCs w:val="20"/>
        </w:rPr>
        <w:t>el</w:t>
      </w:r>
      <w:r w:rsidRPr="00402655">
        <w:rPr>
          <w:rFonts w:ascii="Arial" w:hAnsi="Arial" w:cs="Arial"/>
          <w:i/>
          <w:sz w:val="20"/>
          <w:szCs w:val="20"/>
        </w:rPr>
        <w:t>la”</w:t>
      </w:r>
      <w:r w:rsidRPr="00402655">
        <w:rPr>
          <w:rFonts w:ascii="Arial" w:hAnsi="Arial" w:cs="Arial"/>
          <w:sz w:val="20"/>
          <w:szCs w:val="20"/>
        </w:rPr>
        <w:t xml:space="preserve">. </w:t>
      </w:r>
    </w:p>
    <w:p w:rsidR="00684DD4" w:rsidRPr="00120CA7" w:rsidRDefault="00684DD4"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sidRPr="00120CA7">
        <w:rPr>
          <w:rFonts w:ascii="Arial" w:hAnsi="Arial" w:cs="Arial"/>
          <w:sz w:val="20"/>
          <w:szCs w:val="20"/>
        </w:rPr>
        <w:t xml:space="preserve">El proceso de reclutamiento y selección del personal de la </w:t>
      </w:r>
      <w:r w:rsidR="0014113E">
        <w:rPr>
          <w:rFonts w:ascii="Arial" w:hAnsi="Arial" w:cs="Arial"/>
          <w:sz w:val="20"/>
          <w:szCs w:val="20"/>
        </w:rPr>
        <w:t>UIET</w:t>
      </w:r>
      <w:r w:rsidRPr="00120CA7">
        <w:rPr>
          <w:rFonts w:ascii="Arial" w:hAnsi="Arial" w:cs="Arial"/>
          <w:sz w:val="20"/>
          <w:szCs w:val="20"/>
        </w:rPr>
        <w:t xml:space="preserve"> deberá ser en todo momento incluyente.</w:t>
      </w:r>
    </w:p>
    <w:p w:rsidR="00684DD4" w:rsidRPr="00120CA7" w:rsidRDefault="000F653B"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Pr>
          <w:rFonts w:ascii="Arial" w:hAnsi="Arial" w:cs="Arial"/>
          <w:sz w:val="20"/>
          <w:szCs w:val="20"/>
        </w:rPr>
        <w:t xml:space="preserve">El </w:t>
      </w:r>
      <w:r w:rsidR="00725907">
        <w:rPr>
          <w:rFonts w:ascii="Arial" w:hAnsi="Arial" w:cs="Arial"/>
          <w:sz w:val="20"/>
          <w:szCs w:val="20"/>
        </w:rPr>
        <w:t>Departamento de Desarrollo Académico</w:t>
      </w:r>
      <w:r w:rsidR="00684DD4" w:rsidRPr="00120CA7">
        <w:rPr>
          <w:rFonts w:ascii="Arial" w:hAnsi="Arial" w:cs="Arial"/>
          <w:sz w:val="20"/>
          <w:szCs w:val="20"/>
        </w:rPr>
        <w:t xml:space="preserve"> </w:t>
      </w:r>
      <w:r w:rsidR="00684DD4">
        <w:rPr>
          <w:rFonts w:ascii="Arial" w:hAnsi="Arial" w:cs="Arial"/>
          <w:sz w:val="20"/>
          <w:szCs w:val="20"/>
        </w:rPr>
        <w:t xml:space="preserve">debe </w:t>
      </w:r>
      <w:r w:rsidR="00684DD4" w:rsidRPr="00120CA7">
        <w:rPr>
          <w:rFonts w:ascii="Arial" w:hAnsi="Arial" w:cs="Arial"/>
          <w:sz w:val="20"/>
          <w:szCs w:val="20"/>
        </w:rPr>
        <w:t xml:space="preserve">comunicar las responsabilidades y derechos del personal académico mediante la difusión del Reglamento de ingreso, promoción y permanencia del personal académico RIPPPA de la </w:t>
      </w:r>
      <w:r w:rsidR="0014113E">
        <w:rPr>
          <w:rFonts w:ascii="Arial" w:hAnsi="Arial" w:cs="Arial"/>
          <w:sz w:val="20"/>
          <w:szCs w:val="20"/>
        </w:rPr>
        <w:t>Universidad Intercultural del Estado de Tabasco</w:t>
      </w:r>
      <w:r w:rsidR="00684DD4" w:rsidRPr="00120CA7">
        <w:rPr>
          <w:rFonts w:ascii="Arial" w:hAnsi="Arial" w:cs="Arial"/>
          <w:sz w:val="20"/>
          <w:szCs w:val="20"/>
        </w:rPr>
        <w:t>.</w:t>
      </w:r>
    </w:p>
    <w:p w:rsidR="00684DD4" w:rsidRPr="00120CA7" w:rsidRDefault="000F653B"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lang w:val="es-MX"/>
        </w:rPr>
      </w:pPr>
      <w:r>
        <w:rPr>
          <w:rFonts w:ascii="Arial" w:hAnsi="Arial" w:cs="Arial"/>
          <w:sz w:val="20"/>
          <w:szCs w:val="20"/>
        </w:rPr>
        <w:t xml:space="preserve">El </w:t>
      </w:r>
      <w:r w:rsidR="00725907">
        <w:rPr>
          <w:rFonts w:ascii="Arial" w:hAnsi="Arial" w:cs="Arial"/>
          <w:sz w:val="20"/>
          <w:szCs w:val="20"/>
        </w:rPr>
        <w:t>Departamento de Desarrollo Académico</w:t>
      </w:r>
      <w:r w:rsidR="00684DD4" w:rsidRPr="00120CA7">
        <w:rPr>
          <w:rFonts w:ascii="Arial" w:hAnsi="Arial" w:cs="Arial"/>
          <w:sz w:val="20"/>
          <w:szCs w:val="20"/>
        </w:rPr>
        <w:t xml:space="preserve"> </w:t>
      </w:r>
      <w:r>
        <w:rPr>
          <w:rFonts w:ascii="Arial" w:hAnsi="Arial" w:cs="Arial"/>
          <w:sz w:val="20"/>
          <w:szCs w:val="20"/>
        </w:rPr>
        <w:t xml:space="preserve">a través de las Coordinaciones de Programa Académico </w:t>
      </w:r>
      <w:r w:rsidR="0034088D">
        <w:rPr>
          <w:rFonts w:ascii="Arial" w:hAnsi="Arial" w:cs="Arial"/>
          <w:sz w:val="20"/>
          <w:szCs w:val="20"/>
        </w:rPr>
        <w:t>define</w:t>
      </w:r>
      <w:r w:rsidR="00684DD4" w:rsidRPr="00120CA7">
        <w:rPr>
          <w:rFonts w:ascii="Arial" w:hAnsi="Arial" w:cs="Arial"/>
          <w:sz w:val="20"/>
          <w:szCs w:val="20"/>
        </w:rPr>
        <w:t xml:space="preserve"> el Perfil de personal docente con base en cada programa académico.  </w:t>
      </w:r>
    </w:p>
    <w:p w:rsidR="00684DD4" w:rsidRPr="00120CA7" w:rsidRDefault="00684DD4"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sidRPr="00120CA7">
        <w:rPr>
          <w:rFonts w:ascii="Arial" w:hAnsi="Arial" w:cs="Arial"/>
          <w:sz w:val="20"/>
          <w:szCs w:val="20"/>
          <w:lang w:val="es-MX"/>
        </w:rPr>
        <w:t xml:space="preserve">La </w:t>
      </w:r>
      <w:r w:rsidR="0014113E">
        <w:rPr>
          <w:rFonts w:ascii="Arial" w:hAnsi="Arial" w:cs="Arial"/>
          <w:sz w:val="20"/>
          <w:szCs w:val="20"/>
          <w:lang w:val="es-MX"/>
        </w:rPr>
        <w:t>Universidad Intercultural del Estado de Tabasco</w:t>
      </w:r>
      <w:r w:rsidRPr="00120CA7">
        <w:rPr>
          <w:rFonts w:ascii="Arial" w:hAnsi="Arial" w:cs="Arial"/>
          <w:sz w:val="20"/>
          <w:szCs w:val="20"/>
          <w:lang w:val="es-MX"/>
        </w:rPr>
        <w:t xml:space="preserve"> por medio de</w:t>
      </w:r>
      <w:r w:rsidR="000F653B">
        <w:rPr>
          <w:rFonts w:ascii="Arial" w:hAnsi="Arial" w:cs="Arial"/>
          <w:sz w:val="20"/>
          <w:szCs w:val="20"/>
          <w:lang w:val="es-MX"/>
        </w:rPr>
        <w:t>l</w:t>
      </w:r>
      <w:r w:rsidRPr="00120CA7">
        <w:rPr>
          <w:rFonts w:ascii="Arial" w:hAnsi="Arial" w:cs="Arial"/>
          <w:sz w:val="20"/>
          <w:szCs w:val="20"/>
          <w:lang w:val="es-MX"/>
        </w:rPr>
        <w:t xml:space="preserve"> </w:t>
      </w:r>
      <w:r w:rsidR="00725907">
        <w:rPr>
          <w:rFonts w:ascii="Arial" w:hAnsi="Arial" w:cs="Arial"/>
          <w:sz w:val="20"/>
          <w:szCs w:val="20"/>
        </w:rPr>
        <w:t>Departamento de Desarrollo Académico</w:t>
      </w:r>
      <w:r w:rsidRPr="00120CA7">
        <w:rPr>
          <w:rFonts w:ascii="Arial" w:hAnsi="Arial" w:cs="Arial"/>
          <w:sz w:val="20"/>
          <w:szCs w:val="20"/>
        </w:rPr>
        <w:t xml:space="preserve"> programa e imparte a todo el personal académico el curso denominado “</w:t>
      </w:r>
      <w:r w:rsidR="000F653B">
        <w:rPr>
          <w:rFonts w:ascii="Arial" w:hAnsi="Arial" w:cs="Arial"/>
          <w:sz w:val="20"/>
          <w:szCs w:val="20"/>
        </w:rPr>
        <w:t>Aproximación al Enfoque Intercultural</w:t>
      </w:r>
      <w:r>
        <w:rPr>
          <w:rFonts w:ascii="Arial" w:hAnsi="Arial" w:cs="Arial"/>
          <w:sz w:val="20"/>
          <w:szCs w:val="20"/>
        </w:rPr>
        <w:t>”</w:t>
      </w:r>
      <w:r w:rsidRPr="00120CA7">
        <w:rPr>
          <w:rFonts w:ascii="Arial" w:hAnsi="Arial" w:cs="Arial"/>
          <w:sz w:val="20"/>
          <w:szCs w:val="20"/>
        </w:rPr>
        <w:t>.</w:t>
      </w:r>
    </w:p>
    <w:p w:rsidR="00684DD4" w:rsidRPr="00D46145" w:rsidRDefault="000F653B" w:rsidP="00684DD4">
      <w:pPr>
        <w:numPr>
          <w:ilvl w:val="1"/>
          <w:numId w:val="1"/>
        </w:numPr>
        <w:tabs>
          <w:tab w:val="clear" w:pos="390"/>
          <w:tab w:val="left" w:pos="142"/>
          <w:tab w:val="num" w:pos="540"/>
          <w:tab w:val="left" w:pos="2835"/>
        </w:tabs>
        <w:spacing w:before="120" w:after="120"/>
        <w:ind w:left="540" w:hanging="540"/>
        <w:jc w:val="both"/>
        <w:rPr>
          <w:rFonts w:ascii="Arial" w:hAnsi="Arial" w:cs="Arial"/>
          <w:sz w:val="20"/>
          <w:szCs w:val="20"/>
        </w:rPr>
      </w:pPr>
      <w:r>
        <w:rPr>
          <w:rFonts w:ascii="Arial" w:hAnsi="Arial" w:cs="Arial"/>
          <w:sz w:val="20"/>
          <w:szCs w:val="20"/>
          <w:lang w:val="es-MX"/>
        </w:rPr>
        <w:t xml:space="preserve">El </w:t>
      </w:r>
      <w:r w:rsidR="00725907">
        <w:rPr>
          <w:rFonts w:ascii="Arial" w:hAnsi="Arial" w:cs="Arial"/>
          <w:sz w:val="20"/>
          <w:szCs w:val="20"/>
        </w:rPr>
        <w:t>Departamento de Desarrollo Académico</w:t>
      </w:r>
      <w:r w:rsidR="00684DD4" w:rsidRPr="00120CA7">
        <w:rPr>
          <w:rFonts w:ascii="Arial" w:hAnsi="Arial" w:cs="Arial"/>
          <w:sz w:val="20"/>
          <w:szCs w:val="20"/>
          <w:lang w:val="es-MX"/>
        </w:rPr>
        <w:t xml:space="preserve"> </w:t>
      </w:r>
      <w:r w:rsidR="00684DD4">
        <w:rPr>
          <w:rFonts w:ascii="Arial" w:hAnsi="Arial" w:cs="Arial"/>
          <w:sz w:val="20"/>
          <w:szCs w:val="20"/>
          <w:lang w:val="es-MX"/>
        </w:rPr>
        <w:t xml:space="preserve">promueve </w:t>
      </w:r>
      <w:r w:rsidR="00684DD4" w:rsidRPr="00120CA7">
        <w:rPr>
          <w:rFonts w:ascii="Arial" w:hAnsi="Arial" w:cs="Arial"/>
          <w:sz w:val="20"/>
          <w:szCs w:val="20"/>
        </w:rPr>
        <w:t xml:space="preserve">el </w:t>
      </w:r>
      <w:r>
        <w:rPr>
          <w:rFonts w:ascii="Arial" w:hAnsi="Arial" w:cs="Arial"/>
          <w:i/>
          <w:sz w:val="20"/>
          <w:szCs w:val="20"/>
        </w:rPr>
        <w:t>Programa de Capacitación del Personal</w:t>
      </w:r>
      <w:r w:rsidR="00661624">
        <w:rPr>
          <w:rFonts w:ascii="Arial" w:hAnsi="Arial" w:cs="Arial"/>
          <w:i/>
          <w:sz w:val="20"/>
          <w:szCs w:val="20"/>
        </w:rPr>
        <w:t>.</w:t>
      </w:r>
      <w:r w:rsidR="0012339E">
        <w:rPr>
          <w:rFonts w:ascii="Arial" w:hAnsi="Arial" w:cs="Arial"/>
          <w:i/>
          <w:sz w:val="20"/>
          <w:szCs w:val="20"/>
        </w:rPr>
        <w:t xml:space="preserve"> </w:t>
      </w:r>
    </w:p>
    <w:p w:rsidR="00684DD4" w:rsidRDefault="00684DD4" w:rsidP="00684DD4">
      <w:pPr>
        <w:pStyle w:val="Style1"/>
        <w:spacing w:before="80" w:line="240" w:lineRule="auto"/>
        <w:jc w:val="left"/>
        <w:rPr>
          <w:rFonts w:ascii="Arial" w:hAnsi="Arial" w:cs="Arial"/>
          <w:b/>
          <w:spacing w:val="-1"/>
          <w:sz w:val="20"/>
          <w:szCs w:val="20"/>
          <w:lang w:val="es-ES_tradnl"/>
        </w:rPr>
      </w:pPr>
    </w:p>
    <w:p w:rsidR="000F653B" w:rsidRDefault="000F653B" w:rsidP="00684DD4">
      <w:pPr>
        <w:pStyle w:val="Style1"/>
        <w:spacing w:before="80" w:line="240" w:lineRule="auto"/>
        <w:jc w:val="left"/>
        <w:rPr>
          <w:rFonts w:ascii="Arial" w:hAnsi="Arial" w:cs="Arial"/>
          <w:b/>
          <w:spacing w:val="-1"/>
          <w:sz w:val="20"/>
          <w:szCs w:val="20"/>
          <w:lang w:val="es-ES_tradnl"/>
        </w:rPr>
      </w:pPr>
    </w:p>
    <w:p w:rsidR="00684DD4" w:rsidRPr="00402655" w:rsidRDefault="00684DD4" w:rsidP="00684DD4">
      <w:pPr>
        <w:pStyle w:val="Style1"/>
        <w:spacing w:before="80" w:line="240" w:lineRule="auto"/>
        <w:jc w:val="left"/>
        <w:rPr>
          <w:rFonts w:ascii="Arial" w:hAnsi="Arial" w:cs="Arial"/>
          <w:b/>
          <w:bCs/>
          <w:sz w:val="20"/>
          <w:szCs w:val="20"/>
          <w:lang w:val="es-ES_tradnl"/>
        </w:rPr>
      </w:pPr>
      <w:r w:rsidRPr="00402655">
        <w:rPr>
          <w:rFonts w:ascii="Arial" w:hAnsi="Arial" w:cs="Arial"/>
          <w:b/>
          <w:spacing w:val="-1"/>
          <w:sz w:val="20"/>
          <w:szCs w:val="20"/>
          <w:lang w:val="es-ES_tradnl"/>
        </w:rPr>
        <w:t>4. Indicadores de acreditación y/o medición:</w:t>
      </w:r>
      <w:r w:rsidRPr="00402655">
        <w:rPr>
          <w:rFonts w:ascii="Arial" w:hAnsi="Arial" w:cs="Arial"/>
          <w:spacing w:val="-1"/>
          <w:sz w:val="20"/>
          <w:szCs w:val="20"/>
          <w:lang w:val="es-ES_tradnl"/>
        </w:rPr>
        <w:t xml:space="preserve"> </w:t>
      </w:r>
    </w:p>
    <w:p w:rsidR="00684DD4" w:rsidRPr="000F653B" w:rsidRDefault="00684DD4" w:rsidP="00101D54">
      <w:pPr>
        <w:numPr>
          <w:ilvl w:val="0"/>
          <w:numId w:val="3"/>
        </w:numPr>
        <w:tabs>
          <w:tab w:val="left" w:pos="142"/>
          <w:tab w:val="left" w:pos="2835"/>
        </w:tabs>
        <w:spacing w:before="120" w:after="120"/>
        <w:ind w:left="714" w:hanging="357"/>
        <w:jc w:val="both"/>
        <w:rPr>
          <w:rFonts w:ascii="Arial" w:hAnsi="Arial" w:cs="Arial"/>
          <w:b/>
          <w:sz w:val="20"/>
          <w:szCs w:val="20"/>
          <w:lang w:val="es-ES_tradnl"/>
        </w:rPr>
      </w:pPr>
      <w:r w:rsidRPr="000F653B">
        <w:rPr>
          <w:rFonts w:ascii="Arial" w:hAnsi="Arial" w:cs="Arial"/>
          <w:bCs/>
          <w:sz w:val="20"/>
          <w:szCs w:val="20"/>
          <w:lang w:val="es-ES_tradnl"/>
        </w:rPr>
        <w:t xml:space="preserve">Profesores 100% capacitados en </w:t>
      </w:r>
      <w:r w:rsidR="000F653B">
        <w:rPr>
          <w:rFonts w:ascii="Arial" w:hAnsi="Arial" w:cs="Arial"/>
          <w:sz w:val="20"/>
          <w:szCs w:val="20"/>
        </w:rPr>
        <w:t>Aproximación al Enfoque Intercultural.</w:t>
      </w:r>
    </w:p>
    <w:p w:rsidR="00684DD4" w:rsidRDefault="00684DD4" w:rsidP="00684DD4">
      <w:pPr>
        <w:rPr>
          <w:rFonts w:ascii="Arial" w:hAnsi="Arial" w:cs="Arial"/>
          <w:b/>
          <w:sz w:val="20"/>
          <w:szCs w:val="20"/>
          <w:lang w:val="es-ES_tradnl"/>
        </w:rPr>
      </w:pPr>
    </w:p>
    <w:p w:rsidR="000F653B" w:rsidRDefault="000F653B" w:rsidP="00684DD4">
      <w:pPr>
        <w:rPr>
          <w:rFonts w:ascii="Arial" w:hAnsi="Arial" w:cs="Arial"/>
          <w:b/>
          <w:sz w:val="20"/>
          <w:szCs w:val="20"/>
          <w:lang w:val="es-ES_tradnl"/>
        </w:rPr>
      </w:pPr>
    </w:p>
    <w:p w:rsidR="00684DD4" w:rsidRPr="00402655" w:rsidRDefault="00684DD4" w:rsidP="00684DD4">
      <w:pPr>
        <w:jc w:val="both"/>
        <w:rPr>
          <w:rFonts w:ascii="Arial" w:hAnsi="Arial" w:cs="Arial"/>
          <w:b/>
          <w:bCs/>
          <w:sz w:val="20"/>
          <w:szCs w:val="20"/>
          <w:lang w:val="es-ES_tradnl"/>
        </w:rPr>
      </w:pPr>
      <w:r w:rsidRPr="00402655">
        <w:rPr>
          <w:rFonts w:ascii="Arial" w:hAnsi="Arial" w:cs="Arial"/>
          <w:b/>
          <w:bCs/>
          <w:sz w:val="20"/>
          <w:szCs w:val="20"/>
          <w:lang w:val="es-ES_tradnl"/>
        </w:rPr>
        <w:t>5. Descripción del procedimiento</w:t>
      </w:r>
    </w:p>
    <w:p w:rsidR="00684DD4" w:rsidRPr="00402655" w:rsidRDefault="00684DD4" w:rsidP="00684DD4">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1559"/>
        <w:gridCol w:w="7310"/>
      </w:tblGrid>
      <w:tr w:rsidR="00684DD4" w:rsidRPr="000F653B" w:rsidTr="009564E8">
        <w:trPr>
          <w:tblHeader/>
        </w:trPr>
        <w:tc>
          <w:tcPr>
            <w:tcW w:w="921" w:type="dxa"/>
            <w:tcBorders>
              <w:top w:val="nil"/>
              <w:left w:val="nil"/>
              <w:bottom w:val="single" w:sz="4" w:space="0" w:color="auto"/>
              <w:right w:val="nil"/>
            </w:tcBorders>
            <w:shd w:val="clear" w:color="auto" w:fill="D9D9D9"/>
          </w:tcPr>
          <w:p w:rsidR="00684DD4" w:rsidRPr="000F653B" w:rsidRDefault="00684DD4" w:rsidP="009564E8">
            <w:pPr>
              <w:ind w:left="-142" w:right="-70"/>
              <w:jc w:val="center"/>
              <w:rPr>
                <w:rFonts w:ascii="Arial" w:hAnsi="Arial" w:cs="Arial"/>
                <w:sz w:val="16"/>
                <w:szCs w:val="16"/>
              </w:rPr>
            </w:pPr>
            <w:r w:rsidRPr="000F653B">
              <w:rPr>
                <w:rFonts w:ascii="Arial" w:hAnsi="Arial" w:cs="Arial"/>
                <w:sz w:val="16"/>
                <w:szCs w:val="16"/>
              </w:rPr>
              <w:t>Secuencia</w:t>
            </w:r>
          </w:p>
        </w:tc>
        <w:tc>
          <w:tcPr>
            <w:tcW w:w="1559" w:type="dxa"/>
            <w:tcBorders>
              <w:top w:val="nil"/>
              <w:left w:val="nil"/>
              <w:bottom w:val="single" w:sz="4" w:space="0" w:color="auto"/>
              <w:right w:val="nil"/>
            </w:tcBorders>
            <w:shd w:val="clear" w:color="auto" w:fill="D9D9D9"/>
            <w:vAlign w:val="center"/>
          </w:tcPr>
          <w:p w:rsidR="00684DD4" w:rsidRPr="000F653B" w:rsidRDefault="00684DD4" w:rsidP="009564E8">
            <w:pPr>
              <w:ind w:left="-70" w:right="-70"/>
              <w:jc w:val="center"/>
              <w:rPr>
                <w:rFonts w:ascii="Arial" w:hAnsi="Arial" w:cs="Arial"/>
                <w:sz w:val="16"/>
                <w:szCs w:val="16"/>
              </w:rPr>
            </w:pPr>
            <w:r w:rsidRPr="000F653B">
              <w:rPr>
                <w:rFonts w:ascii="Arial" w:hAnsi="Arial" w:cs="Arial"/>
                <w:sz w:val="16"/>
                <w:szCs w:val="16"/>
              </w:rPr>
              <w:t>Responsable</w:t>
            </w:r>
          </w:p>
        </w:tc>
        <w:tc>
          <w:tcPr>
            <w:tcW w:w="7310" w:type="dxa"/>
            <w:tcBorders>
              <w:top w:val="nil"/>
              <w:left w:val="nil"/>
              <w:bottom w:val="single" w:sz="4" w:space="0" w:color="auto"/>
              <w:right w:val="nil"/>
            </w:tcBorders>
            <w:shd w:val="clear" w:color="auto" w:fill="D9D9D9"/>
            <w:vAlign w:val="center"/>
          </w:tcPr>
          <w:p w:rsidR="00684DD4" w:rsidRPr="000F653B" w:rsidRDefault="00684DD4" w:rsidP="009564E8">
            <w:pPr>
              <w:jc w:val="center"/>
              <w:rPr>
                <w:rFonts w:ascii="Arial" w:hAnsi="Arial" w:cs="Arial"/>
                <w:sz w:val="16"/>
                <w:szCs w:val="16"/>
              </w:rPr>
            </w:pPr>
            <w:r w:rsidRPr="000F653B">
              <w:rPr>
                <w:rFonts w:ascii="Arial" w:hAnsi="Arial" w:cs="Arial"/>
                <w:sz w:val="16"/>
                <w:szCs w:val="16"/>
              </w:rPr>
              <w:t>Actividades</w:t>
            </w:r>
          </w:p>
        </w:tc>
      </w:tr>
      <w:tr w:rsidR="00684DD4" w:rsidRPr="00402655" w:rsidTr="009564E8">
        <w:tc>
          <w:tcPr>
            <w:tcW w:w="921" w:type="dxa"/>
            <w:tcBorders>
              <w:top w:val="single" w:sz="4" w:space="0" w:color="auto"/>
              <w:bottom w:val="dotted" w:sz="4" w:space="0" w:color="auto"/>
            </w:tcBorders>
            <w:vAlign w:val="center"/>
          </w:tcPr>
          <w:p w:rsidR="00684DD4" w:rsidRPr="000F653B" w:rsidRDefault="00684DD4" w:rsidP="009564E8">
            <w:pPr>
              <w:spacing w:before="40" w:after="40"/>
              <w:jc w:val="center"/>
              <w:rPr>
                <w:rFonts w:ascii="Arial" w:hAnsi="Arial" w:cs="Arial"/>
                <w:color w:val="44546A" w:themeColor="text2"/>
                <w:sz w:val="18"/>
                <w:szCs w:val="18"/>
              </w:rPr>
            </w:pPr>
            <w:r w:rsidRPr="000F653B">
              <w:rPr>
                <w:rFonts w:ascii="Arial" w:hAnsi="Arial" w:cs="Arial"/>
                <w:color w:val="44546A" w:themeColor="text2"/>
                <w:sz w:val="18"/>
                <w:szCs w:val="18"/>
              </w:rPr>
              <w:t>5.1</w:t>
            </w:r>
          </w:p>
        </w:tc>
        <w:tc>
          <w:tcPr>
            <w:tcW w:w="1559" w:type="dxa"/>
            <w:tcBorders>
              <w:top w:val="single" w:sz="4" w:space="0" w:color="auto"/>
              <w:bottom w:val="dotted" w:sz="4" w:space="0" w:color="auto"/>
            </w:tcBorders>
            <w:vAlign w:val="center"/>
          </w:tcPr>
          <w:p w:rsidR="00684DD4"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Dirección de la División Académica</w:t>
            </w:r>
          </w:p>
        </w:tc>
        <w:tc>
          <w:tcPr>
            <w:tcW w:w="7310" w:type="dxa"/>
            <w:tcBorders>
              <w:top w:val="single" w:sz="4" w:space="0" w:color="auto"/>
              <w:bottom w:val="dotted" w:sz="4" w:space="0" w:color="auto"/>
            </w:tcBorders>
            <w:vAlign w:val="center"/>
          </w:tcPr>
          <w:p w:rsidR="00684DD4" w:rsidRPr="000F653B" w:rsidRDefault="00684DD4" w:rsidP="0073021E">
            <w:pPr>
              <w:spacing w:before="120" w:after="120"/>
              <w:jc w:val="both"/>
              <w:rPr>
                <w:rFonts w:ascii="Arial" w:hAnsi="Arial" w:cs="Arial"/>
                <w:sz w:val="20"/>
                <w:szCs w:val="20"/>
              </w:rPr>
            </w:pPr>
            <w:r w:rsidRPr="000F653B">
              <w:rPr>
                <w:rFonts w:ascii="Arial" w:hAnsi="Arial" w:cs="Arial"/>
                <w:sz w:val="20"/>
                <w:szCs w:val="20"/>
              </w:rPr>
              <w:t xml:space="preserve">Imparte el curso </w:t>
            </w:r>
            <w:r w:rsidR="000F653B" w:rsidRPr="000F653B">
              <w:rPr>
                <w:rFonts w:ascii="Arial" w:hAnsi="Arial" w:cs="Arial"/>
                <w:sz w:val="20"/>
                <w:szCs w:val="20"/>
              </w:rPr>
              <w:t xml:space="preserve">al </w:t>
            </w:r>
            <w:r w:rsidRPr="000F653B">
              <w:rPr>
                <w:rFonts w:ascii="Arial" w:hAnsi="Arial" w:cs="Arial"/>
                <w:sz w:val="20"/>
                <w:szCs w:val="20"/>
              </w:rPr>
              <w:t>personal académico de nuevo ingreso</w:t>
            </w:r>
            <w:r w:rsidR="000F653B" w:rsidRPr="000F653B">
              <w:rPr>
                <w:rFonts w:ascii="Arial" w:hAnsi="Arial" w:cs="Arial"/>
                <w:sz w:val="20"/>
                <w:szCs w:val="20"/>
              </w:rPr>
              <w:t xml:space="preserve"> de Aproximación al Enfoque Intercultural.</w:t>
            </w:r>
          </w:p>
        </w:tc>
      </w:tr>
      <w:tr w:rsidR="00684DD4" w:rsidRPr="00402655" w:rsidTr="009564E8">
        <w:tc>
          <w:tcPr>
            <w:tcW w:w="921" w:type="dxa"/>
            <w:tcBorders>
              <w:top w:val="dotted" w:sz="4" w:space="0" w:color="auto"/>
            </w:tcBorders>
            <w:vAlign w:val="center"/>
          </w:tcPr>
          <w:p w:rsidR="00684DD4" w:rsidRPr="00BD19ED" w:rsidRDefault="00684DD4" w:rsidP="009564E8">
            <w:pPr>
              <w:spacing w:before="40" w:after="40"/>
              <w:jc w:val="center"/>
              <w:rPr>
                <w:rFonts w:ascii="Arial" w:hAnsi="Arial" w:cs="Arial"/>
                <w:color w:val="44546A" w:themeColor="text2"/>
                <w:sz w:val="18"/>
                <w:szCs w:val="18"/>
              </w:rPr>
            </w:pPr>
            <w:r w:rsidRPr="00BD19ED">
              <w:rPr>
                <w:rFonts w:ascii="Arial" w:hAnsi="Arial" w:cs="Arial"/>
                <w:color w:val="44546A" w:themeColor="text2"/>
                <w:sz w:val="18"/>
                <w:szCs w:val="18"/>
              </w:rPr>
              <w:t>5.2</w:t>
            </w:r>
          </w:p>
        </w:tc>
        <w:tc>
          <w:tcPr>
            <w:tcW w:w="1559" w:type="dxa"/>
            <w:tcBorders>
              <w:top w:val="dotted" w:sz="4" w:space="0" w:color="auto"/>
            </w:tcBorders>
            <w:vAlign w:val="center"/>
          </w:tcPr>
          <w:p w:rsidR="00684DD4"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Dirección de la División Académica</w:t>
            </w:r>
          </w:p>
        </w:tc>
        <w:tc>
          <w:tcPr>
            <w:tcW w:w="7310" w:type="dxa"/>
            <w:tcBorders>
              <w:top w:val="dotted" w:sz="4" w:space="0" w:color="auto"/>
            </w:tcBorders>
            <w:vAlign w:val="center"/>
          </w:tcPr>
          <w:p w:rsidR="00684DD4" w:rsidRPr="000F653B" w:rsidRDefault="00684DD4" w:rsidP="0073021E">
            <w:pPr>
              <w:spacing w:before="120" w:after="120"/>
              <w:jc w:val="both"/>
              <w:rPr>
                <w:rFonts w:ascii="Arial" w:hAnsi="Arial" w:cs="Arial"/>
                <w:sz w:val="20"/>
                <w:szCs w:val="20"/>
              </w:rPr>
            </w:pPr>
            <w:r w:rsidRPr="000F653B">
              <w:rPr>
                <w:rFonts w:ascii="Arial" w:hAnsi="Arial" w:cs="Arial"/>
                <w:sz w:val="20"/>
                <w:szCs w:val="20"/>
              </w:rPr>
              <w:t xml:space="preserve">Socializa entre la comunidad académica la operación del Reglamento de Ingreso, Promoción y Permanencia del Personal Académico de la </w:t>
            </w:r>
            <w:r w:rsidR="0014113E" w:rsidRPr="000F653B">
              <w:rPr>
                <w:rFonts w:ascii="Arial" w:hAnsi="Arial" w:cs="Arial"/>
                <w:sz w:val="20"/>
                <w:szCs w:val="20"/>
              </w:rPr>
              <w:t>Universidad Intercultural del Estado de Tabasco</w:t>
            </w:r>
            <w:r w:rsidRPr="000F653B">
              <w:rPr>
                <w:rFonts w:ascii="Arial" w:hAnsi="Arial" w:cs="Arial"/>
                <w:sz w:val="20"/>
                <w:szCs w:val="20"/>
              </w:rPr>
              <w:t xml:space="preserve"> RIPPPA.</w:t>
            </w:r>
          </w:p>
        </w:tc>
      </w:tr>
      <w:tr w:rsidR="00684DD4" w:rsidRPr="00402655" w:rsidTr="009564E8">
        <w:tc>
          <w:tcPr>
            <w:tcW w:w="921" w:type="dxa"/>
            <w:vAlign w:val="center"/>
          </w:tcPr>
          <w:p w:rsidR="00684DD4" w:rsidRPr="00BD19ED" w:rsidRDefault="00684DD4" w:rsidP="009564E8">
            <w:pPr>
              <w:spacing w:before="40" w:after="40"/>
              <w:jc w:val="center"/>
              <w:rPr>
                <w:rFonts w:ascii="Arial" w:hAnsi="Arial" w:cs="Arial"/>
                <w:color w:val="44546A" w:themeColor="text2"/>
                <w:sz w:val="18"/>
                <w:szCs w:val="18"/>
              </w:rPr>
            </w:pPr>
            <w:r w:rsidRPr="00BD19ED">
              <w:rPr>
                <w:rFonts w:ascii="Arial" w:hAnsi="Arial" w:cs="Arial"/>
                <w:color w:val="44546A" w:themeColor="text2"/>
                <w:sz w:val="18"/>
                <w:szCs w:val="18"/>
              </w:rPr>
              <w:t>5.3</w:t>
            </w:r>
          </w:p>
        </w:tc>
        <w:tc>
          <w:tcPr>
            <w:tcW w:w="1559" w:type="dxa"/>
            <w:vAlign w:val="center"/>
          </w:tcPr>
          <w:p w:rsidR="00661624" w:rsidRPr="000F653B" w:rsidRDefault="00661624"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Rectoría</w:t>
            </w:r>
          </w:p>
          <w:p w:rsidR="00684DD4"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Dirección de la División Académica</w:t>
            </w:r>
          </w:p>
        </w:tc>
        <w:tc>
          <w:tcPr>
            <w:tcW w:w="7310" w:type="dxa"/>
            <w:vAlign w:val="center"/>
          </w:tcPr>
          <w:p w:rsidR="00684DD4" w:rsidRPr="000F653B" w:rsidRDefault="00684DD4" w:rsidP="0073021E">
            <w:pPr>
              <w:spacing w:before="120" w:after="120"/>
              <w:jc w:val="both"/>
              <w:rPr>
                <w:rFonts w:ascii="Arial" w:hAnsi="Arial" w:cs="Arial"/>
                <w:sz w:val="20"/>
                <w:szCs w:val="20"/>
              </w:rPr>
            </w:pPr>
            <w:r w:rsidRPr="000F653B">
              <w:rPr>
                <w:rFonts w:ascii="Arial" w:hAnsi="Arial" w:cs="Arial"/>
                <w:sz w:val="20"/>
                <w:szCs w:val="20"/>
              </w:rPr>
              <w:t xml:space="preserve">Definen el perfil de personal académico correspondiente, tomando en cuenta tanto el Programa Académico como las necesidades particulares del mismo.  </w:t>
            </w:r>
          </w:p>
        </w:tc>
      </w:tr>
      <w:tr w:rsidR="00684DD4" w:rsidRPr="00402655" w:rsidTr="009564E8">
        <w:tc>
          <w:tcPr>
            <w:tcW w:w="921" w:type="dxa"/>
            <w:vAlign w:val="center"/>
          </w:tcPr>
          <w:p w:rsidR="00684DD4" w:rsidRPr="00BD19ED" w:rsidRDefault="00684DD4" w:rsidP="009564E8">
            <w:pPr>
              <w:spacing w:before="40" w:after="40"/>
              <w:jc w:val="center"/>
              <w:rPr>
                <w:rFonts w:ascii="Arial" w:hAnsi="Arial" w:cs="Arial"/>
                <w:color w:val="44546A" w:themeColor="text2"/>
                <w:sz w:val="18"/>
                <w:szCs w:val="18"/>
              </w:rPr>
            </w:pPr>
            <w:bookmarkStart w:id="0" w:name="_GoBack"/>
            <w:bookmarkEnd w:id="0"/>
            <w:r w:rsidRPr="00BD19ED">
              <w:rPr>
                <w:rFonts w:ascii="Arial" w:hAnsi="Arial" w:cs="Arial"/>
                <w:color w:val="44546A" w:themeColor="text2"/>
                <w:sz w:val="18"/>
                <w:szCs w:val="18"/>
              </w:rPr>
              <w:lastRenderedPageBreak/>
              <w:t>5.4</w:t>
            </w:r>
          </w:p>
        </w:tc>
        <w:tc>
          <w:tcPr>
            <w:tcW w:w="1559" w:type="dxa"/>
            <w:vAlign w:val="center"/>
          </w:tcPr>
          <w:p w:rsidR="00684DD4" w:rsidRPr="000F653B" w:rsidRDefault="00684DD4"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R</w:t>
            </w:r>
            <w:r w:rsidR="000F653B">
              <w:rPr>
                <w:rFonts w:ascii="Arial" w:hAnsi="Arial" w:cs="Arial"/>
                <w:color w:val="44546A" w:themeColor="text2"/>
                <w:sz w:val="18"/>
                <w:szCs w:val="18"/>
              </w:rPr>
              <w:t xml:space="preserve">epresentante </w:t>
            </w:r>
            <w:r w:rsidR="00661624" w:rsidRPr="000F653B">
              <w:rPr>
                <w:rFonts w:ascii="Arial" w:hAnsi="Arial" w:cs="Arial"/>
                <w:color w:val="44546A" w:themeColor="text2"/>
                <w:sz w:val="18"/>
                <w:szCs w:val="18"/>
              </w:rPr>
              <w:t>I</w:t>
            </w:r>
            <w:r w:rsidR="000F653B">
              <w:rPr>
                <w:rFonts w:ascii="Arial" w:hAnsi="Arial" w:cs="Arial"/>
                <w:color w:val="44546A" w:themeColor="text2"/>
                <w:sz w:val="18"/>
                <w:szCs w:val="18"/>
              </w:rPr>
              <w:t xml:space="preserve">nstitucional ante el </w:t>
            </w:r>
            <w:r w:rsidR="00661624" w:rsidRPr="000F653B">
              <w:rPr>
                <w:rFonts w:ascii="Arial" w:hAnsi="Arial" w:cs="Arial"/>
                <w:color w:val="44546A" w:themeColor="text2"/>
                <w:sz w:val="18"/>
                <w:szCs w:val="18"/>
              </w:rPr>
              <w:t>P</w:t>
            </w:r>
            <w:r w:rsidR="000F653B">
              <w:rPr>
                <w:rFonts w:ascii="Arial" w:hAnsi="Arial" w:cs="Arial"/>
                <w:color w:val="44546A" w:themeColor="text2"/>
                <w:sz w:val="18"/>
                <w:szCs w:val="18"/>
              </w:rPr>
              <w:t>RODEP</w:t>
            </w:r>
            <w:r w:rsidRPr="000F653B">
              <w:rPr>
                <w:rFonts w:ascii="Arial" w:hAnsi="Arial" w:cs="Arial"/>
                <w:color w:val="44546A" w:themeColor="text2"/>
                <w:sz w:val="18"/>
                <w:szCs w:val="18"/>
              </w:rPr>
              <w:t xml:space="preserve"> </w:t>
            </w:r>
          </w:p>
        </w:tc>
        <w:tc>
          <w:tcPr>
            <w:tcW w:w="7310" w:type="dxa"/>
            <w:vAlign w:val="center"/>
          </w:tcPr>
          <w:p w:rsidR="00684DD4" w:rsidRPr="000F653B" w:rsidRDefault="00684DD4" w:rsidP="0073021E">
            <w:pPr>
              <w:spacing w:before="120" w:after="120"/>
              <w:jc w:val="both"/>
              <w:rPr>
                <w:rFonts w:ascii="Arial" w:hAnsi="Arial" w:cs="Arial"/>
                <w:sz w:val="20"/>
                <w:szCs w:val="20"/>
              </w:rPr>
            </w:pPr>
            <w:r w:rsidRPr="000F653B">
              <w:rPr>
                <w:rFonts w:ascii="Arial" w:hAnsi="Arial" w:cs="Arial"/>
                <w:sz w:val="20"/>
                <w:szCs w:val="20"/>
              </w:rPr>
              <w:t>Comunica los requerimientos para el perfil PRODEP a los PTC, enviando su convocatoria y reglas de operación por correo electrónico a los candidatos.</w:t>
            </w:r>
          </w:p>
        </w:tc>
      </w:tr>
      <w:tr w:rsidR="00684DD4" w:rsidRPr="00B42219" w:rsidTr="009564E8">
        <w:tc>
          <w:tcPr>
            <w:tcW w:w="921" w:type="dxa"/>
            <w:vAlign w:val="center"/>
          </w:tcPr>
          <w:p w:rsidR="00684DD4" w:rsidRPr="00BD19ED" w:rsidRDefault="00684DD4" w:rsidP="009564E8">
            <w:pPr>
              <w:spacing w:before="40" w:after="40"/>
              <w:jc w:val="center"/>
              <w:rPr>
                <w:rFonts w:ascii="Arial" w:hAnsi="Arial" w:cs="Arial"/>
                <w:color w:val="44546A" w:themeColor="text2"/>
                <w:sz w:val="18"/>
                <w:szCs w:val="18"/>
              </w:rPr>
            </w:pPr>
            <w:r w:rsidRPr="00BD19ED">
              <w:rPr>
                <w:rFonts w:ascii="Arial" w:hAnsi="Arial" w:cs="Arial"/>
                <w:color w:val="44546A" w:themeColor="text2"/>
                <w:sz w:val="18"/>
                <w:szCs w:val="18"/>
              </w:rPr>
              <w:t>5.5</w:t>
            </w:r>
          </w:p>
        </w:tc>
        <w:tc>
          <w:tcPr>
            <w:tcW w:w="1559" w:type="dxa"/>
            <w:vAlign w:val="center"/>
          </w:tcPr>
          <w:p w:rsidR="00684DD4"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Representante Institucional ante el PRODEP</w:t>
            </w:r>
          </w:p>
        </w:tc>
        <w:tc>
          <w:tcPr>
            <w:tcW w:w="7310" w:type="dxa"/>
            <w:vAlign w:val="center"/>
          </w:tcPr>
          <w:p w:rsidR="00684DD4" w:rsidRPr="000F653B" w:rsidRDefault="00684DD4" w:rsidP="0073021E">
            <w:pPr>
              <w:spacing w:before="120" w:after="120"/>
              <w:jc w:val="both"/>
              <w:rPr>
                <w:rFonts w:ascii="Arial" w:hAnsi="Arial" w:cs="Arial"/>
                <w:sz w:val="20"/>
                <w:szCs w:val="20"/>
              </w:rPr>
            </w:pPr>
            <w:r w:rsidRPr="000F653B">
              <w:rPr>
                <w:rFonts w:ascii="Arial" w:hAnsi="Arial" w:cs="Arial"/>
                <w:sz w:val="20"/>
                <w:szCs w:val="20"/>
              </w:rPr>
              <w:t>Integra las evidencias físicas de los PTC para el perfil PRODEP y las entrega personalmente a la oficina del PRODEP, dando seguimiento a las solicitudes correspondientes.</w:t>
            </w:r>
          </w:p>
        </w:tc>
      </w:tr>
      <w:tr w:rsidR="000F653B" w:rsidRPr="00B42219" w:rsidTr="009564E8">
        <w:tc>
          <w:tcPr>
            <w:tcW w:w="921" w:type="dxa"/>
            <w:vAlign w:val="center"/>
          </w:tcPr>
          <w:p w:rsidR="000F653B" w:rsidRPr="00BD19ED" w:rsidRDefault="000F653B" w:rsidP="000F653B">
            <w:pPr>
              <w:spacing w:before="40" w:after="40"/>
              <w:jc w:val="center"/>
              <w:rPr>
                <w:rFonts w:ascii="Arial" w:hAnsi="Arial" w:cs="Arial"/>
                <w:color w:val="44546A" w:themeColor="text2"/>
                <w:sz w:val="18"/>
                <w:szCs w:val="18"/>
              </w:rPr>
            </w:pPr>
            <w:r w:rsidRPr="00BD19ED">
              <w:rPr>
                <w:rFonts w:ascii="Arial" w:hAnsi="Arial" w:cs="Arial"/>
                <w:color w:val="44546A" w:themeColor="text2"/>
                <w:sz w:val="18"/>
                <w:szCs w:val="18"/>
              </w:rPr>
              <w:t>5.6</w:t>
            </w:r>
          </w:p>
        </w:tc>
        <w:tc>
          <w:tcPr>
            <w:tcW w:w="1559" w:type="dxa"/>
            <w:vAlign w:val="center"/>
          </w:tcPr>
          <w:p w:rsidR="000F653B"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Departamento de Desarrollo Académico</w:t>
            </w:r>
          </w:p>
        </w:tc>
        <w:tc>
          <w:tcPr>
            <w:tcW w:w="7310" w:type="dxa"/>
            <w:vAlign w:val="center"/>
          </w:tcPr>
          <w:p w:rsidR="000F653B" w:rsidRPr="000F653B" w:rsidRDefault="000F653B" w:rsidP="0073021E">
            <w:pPr>
              <w:spacing w:before="120" w:after="120"/>
              <w:jc w:val="both"/>
              <w:rPr>
                <w:rFonts w:ascii="Arial" w:hAnsi="Arial" w:cs="Arial"/>
                <w:sz w:val="20"/>
                <w:szCs w:val="20"/>
              </w:rPr>
            </w:pPr>
            <w:r w:rsidRPr="000F653B">
              <w:rPr>
                <w:rFonts w:ascii="Arial" w:hAnsi="Arial" w:cs="Arial"/>
                <w:sz w:val="20"/>
                <w:szCs w:val="20"/>
              </w:rPr>
              <w:t>Elabora de manera anual (o cada que lo considere necesario) las propuesta de capacitación para el personal docente.</w:t>
            </w:r>
          </w:p>
        </w:tc>
      </w:tr>
      <w:tr w:rsidR="000F653B" w:rsidRPr="00B42219" w:rsidTr="009564E8">
        <w:tc>
          <w:tcPr>
            <w:tcW w:w="921" w:type="dxa"/>
            <w:vAlign w:val="center"/>
          </w:tcPr>
          <w:p w:rsidR="000F653B" w:rsidRPr="00BD19ED" w:rsidRDefault="000F653B" w:rsidP="000F653B">
            <w:pPr>
              <w:spacing w:before="40" w:after="40"/>
              <w:jc w:val="center"/>
              <w:rPr>
                <w:rFonts w:ascii="Arial" w:hAnsi="Arial" w:cs="Arial"/>
                <w:color w:val="44546A" w:themeColor="text2"/>
                <w:sz w:val="18"/>
                <w:szCs w:val="18"/>
              </w:rPr>
            </w:pPr>
            <w:r w:rsidRPr="00BD19ED">
              <w:rPr>
                <w:rFonts w:ascii="Arial" w:hAnsi="Arial" w:cs="Arial"/>
                <w:color w:val="44546A" w:themeColor="text2"/>
                <w:sz w:val="18"/>
                <w:szCs w:val="18"/>
              </w:rPr>
              <w:t>5.</w:t>
            </w:r>
            <w:r>
              <w:rPr>
                <w:rFonts w:ascii="Arial" w:hAnsi="Arial" w:cs="Arial"/>
                <w:color w:val="44546A" w:themeColor="text2"/>
                <w:sz w:val="18"/>
                <w:szCs w:val="18"/>
              </w:rPr>
              <w:t>7</w:t>
            </w:r>
          </w:p>
        </w:tc>
        <w:tc>
          <w:tcPr>
            <w:tcW w:w="1559" w:type="dxa"/>
            <w:vAlign w:val="center"/>
          </w:tcPr>
          <w:p w:rsidR="000F653B" w:rsidRPr="000F653B" w:rsidRDefault="000F653B" w:rsidP="0073021E">
            <w:pPr>
              <w:spacing w:before="120" w:after="120"/>
              <w:jc w:val="center"/>
              <w:rPr>
                <w:rFonts w:ascii="Arial" w:hAnsi="Arial" w:cs="Arial"/>
                <w:color w:val="44546A" w:themeColor="text2"/>
                <w:sz w:val="18"/>
                <w:szCs w:val="18"/>
              </w:rPr>
            </w:pPr>
            <w:r w:rsidRPr="000F653B">
              <w:rPr>
                <w:rFonts w:ascii="Arial" w:hAnsi="Arial" w:cs="Arial"/>
                <w:color w:val="44546A" w:themeColor="text2"/>
                <w:sz w:val="18"/>
                <w:szCs w:val="18"/>
              </w:rPr>
              <w:t>Departamento de Desarrollo Académico</w:t>
            </w:r>
          </w:p>
        </w:tc>
        <w:tc>
          <w:tcPr>
            <w:tcW w:w="7310" w:type="dxa"/>
            <w:vAlign w:val="center"/>
          </w:tcPr>
          <w:p w:rsidR="000F653B" w:rsidRPr="000F653B" w:rsidRDefault="000F653B" w:rsidP="0073021E">
            <w:pPr>
              <w:spacing w:before="120" w:after="120"/>
              <w:jc w:val="both"/>
              <w:rPr>
                <w:rFonts w:ascii="Arial" w:hAnsi="Arial" w:cs="Arial"/>
                <w:sz w:val="20"/>
                <w:szCs w:val="20"/>
              </w:rPr>
            </w:pPr>
            <w:r w:rsidRPr="000F653B">
              <w:rPr>
                <w:rFonts w:ascii="Arial" w:hAnsi="Arial" w:cs="Arial"/>
                <w:sz w:val="20"/>
                <w:szCs w:val="20"/>
              </w:rPr>
              <w:t xml:space="preserve">Promueve conjuntamente con la Coordinación de Programa Académico el </w:t>
            </w:r>
            <w:r w:rsidRPr="000F653B">
              <w:rPr>
                <w:rFonts w:ascii="Arial" w:hAnsi="Arial" w:cs="Arial"/>
                <w:i/>
                <w:sz w:val="20"/>
                <w:szCs w:val="20"/>
              </w:rPr>
              <w:t>Programa de Capacitación del Personal</w:t>
            </w:r>
            <w:r w:rsidRPr="000F653B">
              <w:rPr>
                <w:rFonts w:ascii="Arial" w:hAnsi="Arial" w:cs="Arial"/>
                <w:sz w:val="20"/>
                <w:szCs w:val="20"/>
                <w:lang w:val="es-MX"/>
              </w:rPr>
              <w:t xml:space="preserve"> considerando tanto las necesidades como las propuestas de capacitación de los propios profesores.</w:t>
            </w:r>
          </w:p>
        </w:tc>
      </w:tr>
    </w:tbl>
    <w:p w:rsidR="00684DD4" w:rsidRPr="00E575A0" w:rsidRDefault="00684DD4" w:rsidP="00684DD4">
      <w:pPr>
        <w:jc w:val="both"/>
        <w:rPr>
          <w:rFonts w:ascii="Arial" w:hAnsi="Arial" w:cs="Arial"/>
          <w:b/>
          <w:bCs/>
          <w:sz w:val="20"/>
          <w:szCs w:val="20"/>
          <w:lang w:val="es-ES_tradnl"/>
        </w:rPr>
      </w:pPr>
      <w:r w:rsidRPr="00E575A0">
        <w:rPr>
          <w:rFonts w:ascii="Arial" w:hAnsi="Arial" w:cs="Arial"/>
          <w:b/>
          <w:bCs/>
          <w:sz w:val="20"/>
          <w:szCs w:val="20"/>
          <w:lang w:val="es-ES_tradnl"/>
        </w:rPr>
        <w:t>Fin</w:t>
      </w:r>
    </w:p>
    <w:p w:rsidR="00684DD4" w:rsidRDefault="00684DD4" w:rsidP="00684DD4">
      <w:pPr>
        <w:jc w:val="both"/>
        <w:rPr>
          <w:rFonts w:ascii="Arial" w:hAnsi="Arial" w:cs="Arial"/>
          <w:bCs/>
          <w:sz w:val="20"/>
          <w:szCs w:val="20"/>
          <w:lang w:val="es-ES_tradnl"/>
        </w:rPr>
      </w:pPr>
    </w:p>
    <w:p w:rsidR="00684DD4" w:rsidRPr="00814F44" w:rsidRDefault="00684DD4" w:rsidP="00684DD4">
      <w:pPr>
        <w:jc w:val="both"/>
        <w:rPr>
          <w:rFonts w:ascii="Arial" w:hAnsi="Arial" w:cs="Arial"/>
          <w:bCs/>
          <w:sz w:val="20"/>
          <w:szCs w:val="20"/>
          <w:lang w:val="es-ES_tradnl"/>
        </w:rPr>
      </w:pPr>
    </w:p>
    <w:p w:rsidR="00684DD4" w:rsidRPr="00814F44" w:rsidRDefault="00684DD4" w:rsidP="00684DD4">
      <w:pPr>
        <w:jc w:val="both"/>
        <w:rPr>
          <w:rFonts w:ascii="Arial" w:hAnsi="Arial" w:cs="Arial"/>
          <w:bCs/>
          <w:sz w:val="20"/>
          <w:szCs w:val="20"/>
          <w:lang w:val="es-ES_tradnl"/>
        </w:rPr>
      </w:pPr>
    </w:p>
    <w:p w:rsidR="00684DD4" w:rsidRPr="00814F44" w:rsidRDefault="00684DD4" w:rsidP="00684DD4">
      <w:pPr>
        <w:jc w:val="both"/>
        <w:rPr>
          <w:rFonts w:ascii="Arial" w:hAnsi="Arial" w:cs="Arial"/>
          <w:b/>
          <w:bCs/>
          <w:sz w:val="20"/>
          <w:szCs w:val="20"/>
          <w:lang w:val="es-ES_tradnl"/>
        </w:rPr>
      </w:pPr>
      <w:r w:rsidRPr="00814F44">
        <w:rPr>
          <w:rFonts w:ascii="Arial" w:hAnsi="Arial" w:cs="Arial"/>
          <w:b/>
          <w:bCs/>
          <w:sz w:val="20"/>
          <w:szCs w:val="20"/>
          <w:lang w:val="es-ES_tradnl"/>
        </w:rPr>
        <w:t>6. Documentos de referencia</w:t>
      </w:r>
    </w:p>
    <w:p w:rsidR="00684DD4" w:rsidRPr="00814F44" w:rsidRDefault="00684DD4" w:rsidP="00684DD4">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77"/>
        <w:gridCol w:w="6732"/>
      </w:tblGrid>
      <w:tr w:rsidR="00684DD4" w:rsidRPr="00814F44" w:rsidTr="0073021E">
        <w:trPr>
          <w:trHeight w:val="284"/>
        </w:trPr>
        <w:tc>
          <w:tcPr>
            <w:tcW w:w="2977" w:type="dxa"/>
            <w:tcBorders>
              <w:top w:val="nil"/>
              <w:left w:val="nil"/>
              <w:bottom w:val="single" w:sz="4" w:space="0" w:color="auto"/>
              <w:right w:val="nil"/>
            </w:tcBorders>
            <w:shd w:val="clear" w:color="auto" w:fill="D9D9D9"/>
            <w:vAlign w:val="center"/>
          </w:tcPr>
          <w:p w:rsidR="00684DD4" w:rsidRPr="00943E08" w:rsidRDefault="00943E08" w:rsidP="00943E08">
            <w:pPr>
              <w:pStyle w:val="Encabezado"/>
              <w:tabs>
                <w:tab w:val="clear" w:pos="4419"/>
                <w:tab w:val="clear" w:pos="8838"/>
              </w:tabs>
              <w:jc w:val="center"/>
              <w:rPr>
                <w:rFonts w:cs="Arial"/>
                <w:bCs/>
                <w:sz w:val="18"/>
                <w:szCs w:val="18"/>
              </w:rPr>
            </w:pPr>
            <w:r w:rsidRPr="00943E08">
              <w:rPr>
                <w:rFonts w:cs="Arial"/>
                <w:bCs/>
                <w:sz w:val="18"/>
                <w:szCs w:val="18"/>
              </w:rPr>
              <w:t xml:space="preserve">Responsable </w:t>
            </w:r>
          </w:p>
        </w:tc>
        <w:tc>
          <w:tcPr>
            <w:tcW w:w="6732" w:type="dxa"/>
            <w:tcBorders>
              <w:top w:val="nil"/>
              <w:left w:val="nil"/>
              <w:bottom w:val="single" w:sz="4" w:space="0" w:color="auto"/>
              <w:right w:val="nil"/>
            </w:tcBorders>
            <w:shd w:val="clear" w:color="auto" w:fill="D9D9D9"/>
            <w:vAlign w:val="center"/>
          </w:tcPr>
          <w:p w:rsidR="00684DD4" w:rsidRPr="00943E08" w:rsidRDefault="00684DD4" w:rsidP="009564E8">
            <w:pPr>
              <w:pStyle w:val="Encabezado"/>
              <w:tabs>
                <w:tab w:val="clear" w:pos="4419"/>
                <w:tab w:val="clear" w:pos="8838"/>
              </w:tabs>
              <w:jc w:val="center"/>
              <w:rPr>
                <w:rFonts w:cs="Arial"/>
                <w:bCs/>
                <w:sz w:val="18"/>
                <w:szCs w:val="18"/>
              </w:rPr>
            </w:pPr>
            <w:r w:rsidRPr="00943E08">
              <w:rPr>
                <w:rFonts w:cs="Arial"/>
                <w:bCs/>
                <w:sz w:val="18"/>
                <w:szCs w:val="18"/>
              </w:rPr>
              <w:t>Proceso o documento</w:t>
            </w:r>
          </w:p>
        </w:tc>
      </w:tr>
      <w:tr w:rsidR="00684DD4" w:rsidRPr="00814F44" w:rsidTr="0073021E">
        <w:trPr>
          <w:trHeight w:val="179"/>
        </w:trPr>
        <w:tc>
          <w:tcPr>
            <w:tcW w:w="2977" w:type="dxa"/>
            <w:tcBorders>
              <w:top w:val="single" w:sz="4" w:space="0" w:color="auto"/>
              <w:bottom w:val="dotted" w:sz="4" w:space="0" w:color="auto"/>
            </w:tcBorders>
            <w:vAlign w:val="center"/>
          </w:tcPr>
          <w:p w:rsidR="00684DD4" w:rsidRPr="00526FE2" w:rsidRDefault="0073021E" w:rsidP="009564E8">
            <w:pPr>
              <w:spacing w:before="60" w:after="60"/>
              <w:jc w:val="center"/>
              <w:rPr>
                <w:rFonts w:ascii="Arial" w:hAnsi="Arial" w:cs="Arial"/>
                <w:sz w:val="20"/>
                <w:szCs w:val="20"/>
              </w:rPr>
            </w:pPr>
            <w:r w:rsidRPr="0073021E">
              <w:rPr>
                <w:rFonts w:ascii="Arial" w:hAnsi="Arial" w:cs="Arial"/>
                <w:sz w:val="20"/>
                <w:szCs w:val="20"/>
              </w:rPr>
              <w:t>Departamento de Desarrollo Académico</w:t>
            </w:r>
          </w:p>
        </w:tc>
        <w:tc>
          <w:tcPr>
            <w:tcW w:w="6732" w:type="dxa"/>
            <w:tcBorders>
              <w:top w:val="single" w:sz="4" w:space="0" w:color="auto"/>
              <w:bottom w:val="dotted" w:sz="4" w:space="0" w:color="auto"/>
            </w:tcBorders>
            <w:vAlign w:val="center"/>
          </w:tcPr>
          <w:p w:rsidR="00684DD4" w:rsidRPr="00526FE2" w:rsidRDefault="00684DD4" w:rsidP="0014113E">
            <w:pPr>
              <w:tabs>
                <w:tab w:val="left" w:pos="726"/>
                <w:tab w:val="left" w:pos="759"/>
              </w:tabs>
              <w:suppressAutoHyphens/>
              <w:autoSpaceDE w:val="0"/>
              <w:spacing w:before="60" w:after="60"/>
              <w:rPr>
                <w:rFonts w:ascii="Arial" w:hAnsi="Arial" w:cs="Arial"/>
                <w:sz w:val="20"/>
                <w:szCs w:val="20"/>
              </w:rPr>
            </w:pPr>
            <w:r w:rsidRPr="00526FE2">
              <w:rPr>
                <w:rFonts w:ascii="Arial" w:hAnsi="Arial" w:cs="Arial"/>
                <w:sz w:val="20"/>
                <w:szCs w:val="20"/>
              </w:rPr>
              <w:t>Modelo Educati</w:t>
            </w:r>
            <w:r w:rsidR="00AF58AE">
              <w:rPr>
                <w:rFonts w:ascii="Arial" w:hAnsi="Arial" w:cs="Arial"/>
                <w:sz w:val="20"/>
                <w:szCs w:val="20"/>
              </w:rPr>
              <w:t xml:space="preserve">vo de Universidades </w:t>
            </w:r>
            <w:r w:rsidR="0014113E">
              <w:rPr>
                <w:rFonts w:ascii="Arial" w:hAnsi="Arial" w:cs="Arial"/>
                <w:sz w:val="20"/>
                <w:szCs w:val="20"/>
              </w:rPr>
              <w:t>Interculturales</w:t>
            </w:r>
          </w:p>
        </w:tc>
      </w:tr>
      <w:tr w:rsidR="00684DD4" w:rsidRPr="00814F44" w:rsidTr="0073021E">
        <w:trPr>
          <w:trHeight w:val="179"/>
        </w:trPr>
        <w:tc>
          <w:tcPr>
            <w:tcW w:w="2977" w:type="dxa"/>
            <w:tcBorders>
              <w:top w:val="dotted" w:sz="4" w:space="0" w:color="auto"/>
              <w:bottom w:val="dotted" w:sz="4" w:space="0" w:color="auto"/>
            </w:tcBorders>
            <w:vAlign w:val="center"/>
          </w:tcPr>
          <w:p w:rsidR="00684DD4" w:rsidRPr="00526FE2" w:rsidRDefault="0073021E" w:rsidP="009564E8">
            <w:pPr>
              <w:spacing w:before="60" w:after="60"/>
              <w:jc w:val="center"/>
              <w:rPr>
                <w:rFonts w:ascii="Arial" w:hAnsi="Arial" w:cs="Arial"/>
                <w:sz w:val="20"/>
                <w:szCs w:val="20"/>
              </w:rPr>
            </w:pPr>
            <w:r w:rsidRPr="0073021E">
              <w:rPr>
                <w:rFonts w:ascii="Arial" w:hAnsi="Arial" w:cs="Arial"/>
                <w:sz w:val="20"/>
                <w:szCs w:val="20"/>
              </w:rPr>
              <w:t>Departamento de Desarrollo Académico</w:t>
            </w:r>
          </w:p>
        </w:tc>
        <w:tc>
          <w:tcPr>
            <w:tcW w:w="6732" w:type="dxa"/>
            <w:tcBorders>
              <w:top w:val="dotted" w:sz="4" w:space="0" w:color="auto"/>
              <w:bottom w:val="dotted" w:sz="4" w:space="0" w:color="auto"/>
            </w:tcBorders>
            <w:vAlign w:val="center"/>
          </w:tcPr>
          <w:p w:rsidR="00684DD4" w:rsidRPr="00526FE2" w:rsidRDefault="00684DD4" w:rsidP="009564E8">
            <w:pPr>
              <w:spacing w:before="60" w:after="60"/>
              <w:jc w:val="both"/>
              <w:rPr>
                <w:rFonts w:ascii="Arial" w:hAnsi="Arial" w:cs="Arial"/>
                <w:sz w:val="20"/>
                <w:szCs w:val="20"/>
              </w:rPr>
            </w:pPr>
            <w:r>
              <w:rPr>
                <w:rFonts w:ascii="Arial" w:hAnsi="Arial" w:cs="Arial"/>
                <w:sz w:val="20"/>
                <w:szCs w:val="20"/>
              </w:rPr>
              <w:t>Reglamento de I</w:t>
            </w:r>
            <w:r w:rsidRPr="00526FE2">
              <w:rPr>
                <w:rFonts w:ascii="Arial" w:hAnsi="Arial" w:cs="Arial"/>
                <w:sz w:val="20"/>
                <w:szCs w:val="20"/>
              </w:rPr>
              <w:t xml:space="preserve">ngreso, </w:t>
            </w:r>
            <w:r>
              <w:rPr>
                <w:rFonts w:ascii="Arial" w:hAnsi="Arial" w:cs="Arial"/>
                <w:sz w:val="20"/>
                <w:szCs w:val="20"/>
              </w:rPr>
              <w:t>Promoción y P</w:t>
            </w:r>
            <w:r w:rsidRPr="00526FE2">
              <w:rPr>
                <w:rFonts w:ascii="Arial" w:hAnsi="Arial" w:cs="Arial"/>
                <w:sz w:val="20"/>
                <w:szCs w:val="20"/>
              </w:rPr>
              <w:t xml:space="preserve">ermanencia del </w:t>
            </w:r>
            <w:r>
              <w:rPr>
                <w:rFonts w:ascii="Arial" w:hAnsi="Arial" w:cs="Arial"/>
                <w:sz w:val="20"/>
                <w:szCs w:val="20"/>
              </w:rPr>
              <w:t>P</w:t>
            </w:r>
            <w:r w:rsidRPr="00526FE2">
              <w:rPr>
                <w:rFonts w:ascii="Arial" w:hAnsi="Arial" w:cs="Arial"/>
                <w:sz w:val="20"/>
                <w:szCs w:val="20"/>
              </w:rPr>
              <w:t xml:space="preserve">ersonal </w:t>
            </w:r>
            <w:r>
              <w:rPr>
                <w:rFonts w:ascii="Arial" w:hAnsi="Arial" w:cs="Arial"/>
                <w:sz w:val="20"/>
                <w:szCs w:val="20"/>
              </w:rPr>
              <w:t>A</w:t>
            </w:r>
            <w:r w:rsidRPr="00526FE2">
              <w:rPr>
                <w:rFonts w:ascii="Arial" w:hAnsi="Arial" w:cs="Arial"/>
                <w:sz w:val="20"/>
                <w:szCs w:val="20"/>
              </w:rPr>
              <w:t xml:space="preserve">cadémico de la </w:t>
            </w:r>
            <w:r w:rsidR="0014113E">
              <w:rPr>
                <w:rFonts w:ascii="Arial" w:hAnsi="Arial" w:cs="Arial"/>
                <w:sz w:val="20"/>
                <w:szCs w:val="20"/>
              </w:rPr>
              <w:t>Universidad Intercultural del Estado de Tabasco</w:t>
            </w:r>
            <w:r w:rsidRPr="00526FE2">
              <w:rPr>
                <w:rFonts w:ascii="Arial" w:hAnsi="Arial" w:cs="Arial"/>
                <w:sz w:val="20"/>
                <w:szCs w:val="20"/>
              </w:rPr>
              <w:t xml:space="preserve"> RIPPPA</w:t>
            </w:r>
          </w:p>
        </w:tc>
      </w:tr>
      <w:tr w:rsidR="00684DD4" w:rsidRPr="00814F44" w:rsidTr="0073021E">
        <w:trPr>
          <w:trHeight w:val="179"/>
        </w:trPr>
        <w:tc>
          <w:tcPr>
            <w:tcW w:w="2977" w:type="dxa"/>
            <w:tcBorders>
              <w:top w:val="dotted" w:sz="4" w:space="0" w:color="auto"/>
              <w:bottom w:val="dotted" w:sz="4" w:space="0" w:color="auto"/>
            </w:tcBorders>
            <w:vAlign w:val="center"/>
          </w:tcPr>
          <w:p w:rsidR="00684DD4" w:rsidRPr="00526FE2" w:rsidRDefault="0073021E" w:rsidP="009564E8">
            <w:pPr>
              <w:spacing w:before="60" w:after="60"/>
              <w:jc w:val="center"/>
              <w:rPr>
                <w:rFonts w:ascii="Arial" w:hAnsi="Arial" w:cs="Arial"/>
                <w:sz w:val="20"/>
                <w:szCs w:val="20"/>
              </w:rPr>
            </w:pPr>
            <w:r w:rsidRPr="0073021E">
              <w:rPr>
                <w:rFonts w:ascii="Arial" w:hAnsi="Arial" w:cs="Arial"/>
                <w:sz w:val="20"/>
                <w:szCs w:val="20"/>
              </w:rPr>
              <w:t>Departamento de Desarrollo Académico</w:t>
            </w:r>
          </w:p>
        </w:tc>
        <w:tc>
          <w:tcPr>
            <w:tcW w:w="6732" w:type="dxa"/>
            <w:tcBorders>
              <w:top w:val="dotted" w:sz="4" w:space="0" w:color="auto"/>
              <w:bottom w:val="dotted" w:sz="4" w:space="0" w:color="auto"/>
            </w:tcBorders>
            <w:vAlign w:val="center"/>
          </w:tcPr>
          <w:p w:rsidR="00684DD4" w:rsidRPr="00526FE2" w:rsidRDefault="00684DD4" w:rsidP="009564E8">
            <w:pPr>
              <w:spacing w:before="60" w:after="60"/>
              <w:jc w:val="both"/>
              <w:rPr>
                <w:rFonts w:ascii="Arial" w:hAnsi="Arial" w:cs="Arial"/>
                <w:sz w:val="20"/>
                <w:szCs w:val="20"/>
              </w:rPr>
            </w:pPr>
            <w:r w:rsidRPr="00526FE2">
              <w:rPr>
                <w:rFonts w:ascii="Arial" w:hAnsi="Arial" w:cs="Arial"/>
                <w:sz w:val="20"/>
                <w:szCs w:val="20"/>
              </w:rPr>
              <w:t>Convocatoria PRODEP</w:t>
            </w:r>
          </w:p>
        </w:tc>
      </w:tr>
      <w:tr w:rsidR="00684DD4" w:rsidRPr="00814F44" w:rsidTr="0073021E">
        <w:trPr>
          <w:trHeight w:val="179"/>
        </w:trPr>
        <w:tc>
          <w:tcPr>
            <w:tcW w:w="2977" w:type="dxa"/>
            <w:tcBorders>
              <w:top w:val="dotted" w:sz="4" w:space="0" w:color="auto"/>
              <w:bottom w:val="single" w:sz="4" w:space="0" w:color="auto"/>
            </w:tcBorders>
            <w:vAlign w:val="center"/>
          </w:tcPr>
          <w:p w:rsidR="00684DD4" w:rsidRPr="00526FE2" w:rsidRDefault="0073021E" w:rsidP="009564E8">
            <w:pPr>
              <w:spacing w:before="60" w:after="60"/>
              <w:jc w:val="center"/>
              <w:rPr>
                <w:rFonts w:ascii="Arial" w:hAnsi="Arial" w:cs="Arial"/>
                <w:sz w:val="20"/>
                <w:szCs w:val="20"/>
              </w:rPr>
            </w:pPr>
            <w:r w:rsidRPr="0073021E">
              <w:rPr>
                <w:rFonts w:ascii="Arial" w:hAnsi="Arial" w:cs="Arial"/>
                <w:sz w:val="20"/>
                <w:szCs w:val="20"/>
              </w:rPr>
              <w:t>Departamento de Desarrollo Académico</w:t>
            </w:r>
          </w:p>
        </w:tc>
        <w:tc>
          <w:tcPr>
            <w:tcW w:w="6732" w:type="dxa"/>
            <w:tcBorders>
              <w:top w:val="dotted" w:sz="4" w:space="0" w:color="auto"/>
              <w:bottom w:val="single" w:sz="4" w:space="0" w:color="auto"/>
            </w:tcBorders>
            <w:vAlign w:val="center"/>
          </w:tcPr>
          <w:p w:rsidR="00684DD4" w:rsidRPr="00526FE2" w:rsidRDefault="00684DD4" w:rsidP="0073021E">
            <w:pPr>
              <w:spacing w:before="60" w:after="60"/>
              <w:jc w:val="both"/>
              <w:rPr>
                <w:rFonts w:ascii="Arial" w:hAnsi="Arial" w:cs="Arial"/>
                <w:sz w:val="20"/>
                <w:szCs w:val="20"/>
              </w:rPr>
            </w:pPr>
            <w:r>
              <w:rPr>
                <w:rFonts w:ascii="Arial" w:hAnsi="Arial" w:cs="Arial"/>
                <w:sz w:val="20"/>
                <w:szCs w:val="20"/>
              </w:rPr>
              <w:t xml:space="preserve">Programa </w:t>
            </w:r>
            <w:r w:rsidR="0073021E">
              <w:rPr>
                <w:rFonts w:ascii="Arial" w:hAnsi="Arial" w:cs="Arial"/>
                <w:sz w:val="20"/>
                <w:szCs w:val="20"/>
              </w:rPr>
              <w:t xml:space="preserve">Operativo </w:t>
            </w:r>
            <w:r>
              <w:rPr>
                <w:rFonts w:ascii="Arial" w:hAnsi="Arial" w:cs="Arial"/>
                <w:sz w:val="20"/>
                <w:szCs w:val="20"/>
              </w:rPr>
              <w:t>Anual</w:t>
            </w:r>
          </w:p>
        </w:tc>
      </w:tr>
    </w:tbl>
    <w:p w:rsidR="00684DD4" w:rsidRPr="00814F44" w:rsidRDefault="00684DD4" w:rsidP="00684DD4">
      <w:pPr>
        <w:rPr>
          <w:lang w:val="es-MX"/>
        </w:rPr>
      </w:pPr>
    </w:p>
    <w:p w:rsidR="00684DD4" w:rsidRPr="00814F44" w:rsidRDefault="00684DD4" w:rsidP="00684DD4">
      <w:pPr>
        <w:rPr>
          <w:lang w:val="es-MX"/>
        </w:rPr>
      </w:pPr>
    </w:p>
    <w:p w:rsidR="00684DD4" w:rsidRPr="00814F44" w:rsidRDefault="00684DD4" w:rsidP="00684DD4">
      <w:pPr>
        <w:pStyle w:val="Ttulo1"/>
        <w:rPr>
          <w:rFonts w:cs="Arial"/>
          <w:sz w:val="20"/>
        </w:rPr>
      </w:pPr>
      <w:r w:rsidRPr="00814F44">
        <w:rPr>
          <w:rFonts w:cs="Arial"/>
          <w:sz w:val="20"/>
        </w:rPr>
        <w:t>7. Control de registros</w:t>
      </w:r>
    </w:p>
    <w:p w:rsidR="00684DD4" w:rsidRPr="00814F44" w:rsidRDefault="00684DD4" w:rsidP="00684DD4">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77"/>
        <w:gridCol w:w="6732"/>
      </w:tblGrid>
      <w:tr w:rsidR="00684DD4" w:rsidRPr="00814F44" w:rsidTr="0073021E">
        <w:tc>
          <w:tcPr>
            <w:tcW w:w="2977" w:type="dxa"/>
            <w:tcBorders>
              <w:top w:val="nil"/>
              <w:left w:val="nil"/>
              <w:bottom w:val="single" w:sz="4" w:space="0" w:color="auto"/>
              <w:right w:val="nil"/>
            </w:tcBorders>
            <w:shd w:val="clear" w:color="auto" w:fill="D9D9D9"/>
            <w:vAlign w:val="center"/>
          </w:tcPr>
          <w:p w:rsidR="00684DD4" w:rsidRPr="00943E08" w:rsidRDefault="00943E08" w:rsidP="00943E08">
            <w:pPr>
              <w:jc w:val="center"/>
              <w:rPr>
                <w:rFonts w:ascii="Arial" w:hAnsi="Arial" w:cs="Arial"/>
                <w:sz w:val="18"/>
                <w:szCs w:val="18"/>
              </w:rPr>
            </w:pPr>
            <w:r w:rsidRPr="00943E08">
              <w:rPr>
                <w:rFonts w:ascii="Arial" w:hAnsi="Arial" w:cs="Arial"/>
                <w:sz w:val="18"/>
                <w:szCs w:val="18"/>
              </w:rPr>
              <w:t xml:space="preserve">Responsable </w:t>
            </w:r>
          </w:p>
        </w:tc>
        <w:tc>
          <w:tcPr>
            <w:tcW w:w="6732" w:type="dxa"/>
            <w:tcBorders>
              <w:top w:val="nil"/>
              <w:left w:val="nil"/>
              <w:bottom w:val="single" w:sz="4" w:space="0" w:color="auto"/>
              <w:right w:val="nil"/>
            </w:tcBorders>
            <w:shd w:val="clear" w:color="auto" w:fill="D9D9D9"/>
            <w:vAlign w:val="center"/>
          </w:tcPr>
          <w:p w:rsidR="00684DD4" w:rsidRPr="00943E08" w:rsidRDefault="00684DD4" w:rsidP="009564E8">
            <w:pPr>
              <w:jc w:val="center"/>
              <w:rPr>
                <w:rFonts w:ascii="Arial" w:hAnsi="Arial" w:cs="Arial"/>
                <w:sz w:val="18"/>
                <w:szCs w:val="18"/>
              </w:rPr>
            </w:pPr>
            <w:r w:rsidRPr="00943E08">
              <w:rPr>
                <w:rFonts w:ascii="Arial" w:hAnsi="Arial" w:cs="Arial"/>
                <w:sz w:val="18"/>
                <w:szCs w:val="18"/>
              </w:rPr>
              <w:t>Registro</w:t>
            </w:r>
          </w:p>
        </w:tc>
      </w:tr>
      <w:tr w:rsidR="00684DD4" w:rsidRPr="00814F44" w:rsidTr="0073021E">
        <w:trPr>
          <w:trHeight w:val="468"/>
        </w:trPr>
        <w:tc>
          <w:tcPr>
            <w:tcW w:w="2977" w:type="dxa"/>
            <w:tcBorders>
              <w:top w:val="single" w:sz="4" w:space="0" w:color="auto"/>
              <w:bottom w:val="dotted" w:sz="4" w:space="0" w:color="auto"/>
            </w:tcBorders>
            <w:vAlign w:val="center"/>
          </w:tcPr>
          <w:p w:rsidR="00684DD4" w:rsidRPr="0073021E" w:rsidRDefault="0073021E" w:rsidP="009564E8">
            <w:pPr>
              <w:spacing w:before="60" w:after="60"/>
              <w:rPr>
                <w:rFonts w:ascii="Arial" w:hAnsi="Arial" w:cs="Arial"/>
                <w:sz w:val="20"/>
                <w:szCs w:val="20"/>
                <w:lang w:val="es-MX"/>
              </w:rPr>
            </w:pPr>
            <w:r w:rsidRPr="0073021E">
              <w:rPr>
                <w:rFonts w:ascii="Arial" w:hAnsi="Arial" w:cs="Arial"/>
                <w:sz w:val="20"/>
                <w:szCs w:val="20"/>
              </w:rPr>
              <w:t>Departamento de Desarrollo Académico</w:t>
            </w:r>
          </w:p>
        </w:tc>
        <w:tc>
          <w:tcPr>
            <w:tcW w:w="6732" w:type="dxa"/>
            <w:tcBorders>
              <w:top w:val="single" w:sz="4" w:space="0" w:color="auto"/>
              <w:bottom w:val="dotted" w:sz="4" w:space="0" w:color="auto"/>
            </w:tcBorders>
            <w:vAlign w:val="center"/>
          </w:tcPr>
          <w:p w:rsidR="00684DD4" w:rsidRPr="00074FCF" w:rsidRDefault="0073021E" w:rsidP="0073021E">
            <w:pPr>
              <w:spacing w:before="120" w:after="120"/>
              <w:jc w:val="both"/>
              <w:rPr>
                <w:rFonts w:ascii="Arial" w:hAnsi="Arial" w:cs="Arial"/>
                <w:sz w:val="20"/>
                <w:szCs w:val="20"/>
                <w:lang w:val="es-MX"/>
              </w:rPr>
            </w:pPr>
            <w:r w:rsidRPr="0073021E">
              <w:rPr>
                <w:rFonts w:ascii="Arial" w:hAnsi="Arial" w:cs="Arial"/>
                <w:sz w:val="20"/>
                <w:szCs w:val="20"/>
              </w:rPr>
              <w:t>Propuesta de capacitación</w:t>
            </w:r>
          </w:p>
        </w:tc>
      </w:tr>
      <w:tr w:rsidR="00684DD4" w:rsidRPr="00814F44" w:rsidTr="0073021E">
        <w:trPr>
          <w:trHeight w:val="468"/>
        </w:trPr>
        <w:tc>
          <w:tcPr>
            <w:tcW w:w="2977" w:type="dxa"/>
            <w:tcBorders>
              <w:top w:val="dotted" w:sz="4" w:space="0" w:color="auto"/>
              <w:bottom w:val="single" w:sz="4" w:space="0" w:color="auto"/>
            </w:tcBorders>
            <w:vAlign w:val="center"/>
          </w:tcPr>
          <w:p w:rsidR="00684DD4" w:rsidRPr="0073021E" w:rsidRDefault="0073021E" w:rsidP="009564E8">
            <w:pPr>
              <w:spacing w:before="60" w:after="60"/>
              <w:rPr>
                <w:rFonts w:ascii="Arial" w:hAnsi="Arial" w:cs="Arial"/>
                <w:sz w:val="20"/>
                <w:szCs w:val="20"/>
              </w:rPr>
            </w:pPr>
            <w:r w:rsidRPr="0073021E">
              <w:rPr>
                <w:rFonts w:ascii="Arial" w:hAnsi="Arial" w:cs="Arial"/>
                <w:sz w:val="20"/>
                <w:szCs w:val="20"/>
              </w:rPr>
              <w:t>Departamento de Desarrollo Académico</w:t>
            </w:r>
          </w:p>
        </w:tc>
        <w:tc>
          <w:tcPr>
            <w:tcW w:w="6732" w:type="dxa"/>
            <w:tcBorders>
              <w:top w:val="dotted" w:sz="4" w:space="0" w:color="auto"/>
              <w:bottom w:val="single" w:sz="4" w:space="0" w:color="auto"/>
            </w:tcBorders>
            <w:vAlign w:val="center"/>
          </w:tcPr>
          <w:p w:rsidR="00684DD4" w:rsidRPr="00074FCF" w:rsidRDefault="0073021E" w:rsidP="0073021E">
            <w:pPr>
              <w:jc w:val="both"/>
              <w:rPr>
                <w:rFonts w:ascii="Arial" w:hAnsi="Arial" w:cs="Arial"/>
                <w:sz w:val="20"/>
                <w:szCs w:val="20"/>
              </w:rPr>
            </w:pPr>
            <w:r w:rsidRPr="0073021E">
              <w:rPr>
                <w:rFonts w:ascii="Arial" w:hAnsi="Arial" w:cs="Arial"/>
                <w:sz w:val="20"/>
                <w:szCs w:val="20"/>
              </w:rPr>
              <w:t>Programa de Capacitación del Personal</w:t>
            </w:r>
          </w:p>
        </w:tc>
      </w:tr>
    </w:tbl>
    <w:p w:rsidR="0073021E" w:rsidRDefault="0073021E" w:rsidP="00684DD4">
      <w:pPr>
        <w:jc w:val="both"/>
        <w:rPr>
          <w:rFonts w:ascii="Arial" w:hAnsi="Arial" w:cs="Arial"/>
          <w:bCs/>
          <w:sz w:val="20"/>
          <w:szCs w:val="20"/>
          <w:lang w:val="es-ES_tradnl"/>
        </w:rPr>
      </w:pPr>
    </w:p>
    <w:p w:rsidR="00684DD4" w:rsidRPr="002669E8" w:rsidRDefault="00684DD4" w:rsidP="00684DD4">
      <w:pPr>
        <w:jc w:val="both"/>
        <w:rPr>
          <w:rFonts w:ascii="Arial" w:hAnsi="Arial" w:cs="Arial"/>
          <w:bCs/>
          <w:sz w:val="20"/>
          <w:szCs w:val="20"/>
          <w:lang w:val="es-ES_tradnl"/>
        </w:rPr>
      </w:pPr>
    </w:p>
    <w:p w:rsidR="00684DD4" w:rsidRDefault="00684DD4" w:rsidP="00684DD4">
      <w:pPr>
        <w:spacing w:before="60" w:after="60"/>
        <w:jc w:val="both"/>
        <w:rPr>
          <w:rFonts w:ascii="Arial" w:hAnsi="Arial" w:cs="Arial"/>
          <w:b/>
          <w:bCs/>
          <w:sz w:val="20"/>
          <w:szCs w:val="20"/>
          <w:lang w:val="es-ES_tradnl"/>
        </w:rPr>
      </w:pPr>
      <w:r w:rsidRPr="002669E8">
        <w:rPr>
          <w:rFonts w:ascii="Arial" w:hAnsi="Arial" w:cs="Arial"/>
          <w:b/>
          <w:bCs/>
          <w:sz w:val="20"/>
          <w:szCs w:val="20"/>
          <w:lang w:val="es-ES_tradnl"/>
        </w:rPr>
        <w:t>8. G</w:t>
      </w:r>
      <w:r>
        <w:rPr>
          <w:rFonts w:ascii="Arial" w:hAnsi="Arial" w:cs="Arial"/>
          <w:b/>
          <w:bCs/>
          <w:sz w:val="20"/>
          <w:szCs w:val="20"/>
          <w:lang w:val="es-ES_tradnl"/>
        </w:rPr>
        <w:t>losario</w:t>
      </w:r>
    </w:p>
    <w:p w:rsidR="00684DD4" w:rsidRPr="008B5693" w:rsidRDefault="00684DD4" w:rsidP="00684DD4">
      <w:pPr>
        <w:pStyle w:val="Encabezado"/>
        <w:numPr>
          <w:ilvl w:val="1"/>
          <w:numId w:val="2"/>
        </w:numPr>
        <w:spacing w:before="120" w:after="120"/>
        <w:jc w:val="both"/>
        <w:rPr>
          <w:rFonts w:cs="Arial"/>
          <w:sz w:val="20"/>
        </w:rPr>
      </w:pPr>
      <w:r>
        <w:rPr>
          <w:rFonts w:cs="Arial"/>
          <w:b/>
          <w:sz w:val="20"/>
        </w:rPr>
        <w:t>EBC</w:t>
      </w:r>
      <w:r w:rsidRPr="00EB3E93">
        <w:rPr>
          <w:rFonts w:cs="Arial"/>
          <w:b/>
          <w:sz w:val="20"/>
        </w:rPr>
        <w:t>:</w:t>
      </w:r>
      <w:r w:rsidRPr="00EB4C9A">
        <w:rPr>
          <w:rFonts w:cs="Arial"/>
          <w:sz w:val="20"/>
        </w:rPr>
        <w:t xml:space="preserve"> </w:t>
      </w:r>
      <w:r>
        <w:rPr>
          <w:rFonts w:cs="Arial"/>
          <w:sz w:val="20"/>
        </w:rPr>
        <w:t>Educación Basada en Competencias</w:t>
      </w:r>
      <w:r w:rsidRPr="00EB4C9A">
        <w:rPr>
          <w:rFonts w:cs="Arial"/>
          <w:sz w:val="20"/>
        </w:rPr>
        <w:t>.</w:t>
      </w:r>
    </w:p>
    <w:p w:rsidR="00684DD4" w:rsidRPr="00EB4C9A" w:rsidRDefault="00684DD4" w:rsidP="00684DD4">
      <w:pPr>
        <w:pStyle w:val="Encabezado"/>
        <w:numPr>
          <w:ilvl w:val="1"/>
          <w:numId w:val="2"/>
        </w:numPr>
        <w:spacing w:before="120" w:after="120"/>
        <w:jc w:val="both"/>
        <w:rPr>
          <w:rFonts w:cs="Arial"/>
          <w:sz w:val="20"/>
        </w:rPr>
      </w:pPr>
      <w:r w:rsidRPr="00EB4C9A">
        <w:rPr>
          <w:rFonts w:cs="Arial"/>
          <w:b/>
          <w:bCs/>
          <w:sz w:val="20"/>
        </w:rPr>
        <w:t>RIPPPA</w:t>
      </w:r>
      <w:r>
        <w:rPr>
          <w:rFonts w:cs="Arial"/>
          <w:sz w:val="20"/>
        </w:rPr>
        <w:t>: Reglamento de I</w:t>
      </w:r>
      <w:r w:rsidRPr="00EB4C9A">
        <w:rPr>
          <w:rFonts w:cs="Arial"/>
          <w:sz w:val="20"/>
        </w:rPr>
        <w:t xml:space="preserve">ngreso, </w:t>
      </w:r>
      <w:r>
        <w:rPr>
          <w:rFonts w:cs="Arial"/>
          <w:sz w:val="20"/>
        </w:rPr>
        <w:t>P</w:t>
      </w:r>
      <w:r w:rsidRPr="00EB4C9A">
        <w:rPr>
          <w:rFonts w:cs="Arial"/>
          <w:sz w:val="20"/>
        </w:rPr>
        <w:t xml:space="preserve">romoción y </w:t>
      </w:r>
      <w:r>
        <w:rPr>
          <w:rFonts w:cs="Arial"/>
          <w:sz w:val="20"/>
        </w:rPr>
        <w:t>P</w:t>
      </w:r>
      <w:r w:rsidRPr="00EB4C9A">
        <w:rPr>
          <w:rFonts w:cs="Arial"/>
          <w:sz w:val="20"/>
        </w:rPr>
        <w:t xml:space="preserve">ermanencia del </w:t>
      </w:r>
      <w:r>
        <w:rPr>
          <w:rFonts w:cs="Arial"/>
          <w:sz w:val="20"/>
        </w:rPr>
        <w:t>P</w:t>
      </w:r>
      <w:r w:rsidRPr="00EB4C9A">
        <w:rPr>
          <w:rFonts w:cs="Arial"/>
          <w:sz w:val="20"/>
        </w:rPr>
        <w:t xml:space="preserve">ersonal </w:t>
      </w:r>
      <w:r>
        <w:rPr>
          <w:rFonts w:cs="Arial"/>
          <w:sz w:val="20"/>
        </w:rPr>
        <w:t>A</w:t>
      </w:r>
      <w:r w:rsidRPr="00EB4C9A">
        <w:rPr>
          <w:rFonts w:cs="Arial"/>
          <w:sz w:val="20"/>
        </w:rPr>
        <w:t>cadémico.</w:t>
      </w:r>
    </w:p>
    <w:p w:rsidR="00684DD4" w:rsidRPr="00EB4C9A" w:rsidRDefault="00684DD4" w:rsidP="00684DD4">
      <w:pPr>
        <w:pStyle w:val="Encabezado"/>
        <w:numPr>
          <w:ilvl w:val="1"/>
          <w:numId w:val="2"/>
        </w:numPr>
        <w:spacing w:before="120" w:after="120"/>
        <w:jc w:val="both"/>
        <w:rPr>
          <w:rFonts w:cs="Arial"/>
          <w:sz w:val="20"/>
        </w:rPr>
      </w:pPr>
      <w:r w:rsidRPr="00EB4C9A">
        <w:rPr>
          <w:rFonts w:cs="Arial"/>
          <w:b/>
          <w:sz w:val="20"/>
        </w:rPr>
        <w:t>PRODEP:</w:t>
      </w:r>
      <w:r w:rsidRPr="002B5CD0">
        <w:rPr>
          <w:rFonts w:cs="Arial"/>
          <w:sz w:val="20"/>
        </w:rPr>
        <w:t xml:space="preserve"> </w:t>
      </w:r>
      <w:r w:rsidRPr="002B5CD0">
        <w:rPr>
          <w:rStyle w:val="ndesc1"/>
          <w:sz w:val="20"/>
        </w:rPr>
        <w:t>Programa para el Desarrollo Profesional Docente</w:t>
      </w:r>
      <w:r w:rsidRPr="002B5CD0">
        <w:rPr>
          <w:rFonts w:cs="Arial"/>
          <w:sz w:val="20"/>
        </w:rPr>
        <w:t>.</w:t>
      </w:r>
    </w:p>
    <w:p w:rsidR="00684DD4" w:rsidRPr="00EB4C9A" w:rsidRDefault="00684DD4" w:rsidP="00684DD4">
      <w:pPr>
        <w:pStyle w:val="Encabezado"/>
        <w:numPr>
          <w:ilvl w:val="1"/>
          <w:numId w:val="2"/>
        </w:numPr>
        <w:spacing w:before="120" w:after="120"/>
        <w:jc w:val="both"/>
        <w:rPr>
          <w:rFonts w:cs="Arial"/>
          <w:sz w:val="20"/>
        </w:rPr>
      </w:pPr>
      <w:r w:rsidRPr="00EB4C9A">
        <w:rPr>
          <w:rFonts w:cs="Arial"/>
          <w:b/>
          <w:sz w:val="20"/>
        </w:rPr>
        <w:t>RIP:</w:t>
      </w:r>
      <w:r w:rsidRPr="00EB4C9A">
        <w:rPr>
          <w:rFonts w:cs="Arial"/>
          <w:sz w:val="20"/>
        </w:rPr>
        <w:t xml:space="preserve"> Representante institucional ante PRODEP.</w:t>
      </w:r>
    </w:p>
    <w:p w:rsidR="00684DD4" w:rsidRPr="00EB4C9A" w:rsidRDefault="00684DD4" w:rsidP="00684DD4">
      <w:pPr>
        <w:pStyle w:val="Encabezado"/>
        <w:numPr>
          <w:ilvl w:val="1"/>
          <w:numId w:val="2"/>
        </w:numPr>
        <w:spacing w:before="120" w:after="120"/>
        <w:jc w:val="both"/>
        <w:rPr>
          <w:rFonts w:cs="Arial"/>
          <w:sz w:val="20"/>
        </w:rPr>
      </w:pPr>
      <w:r w:rsidRPr="00EB4C9A">
        <w:rPr>
          <w:rFonts w:cs="Arial"/>
          <w:b/>
          <w:sz w:val="20"/>
        </w:rPr>
        <w:t>PTC:</w:t>
      </w:r>
      <w:r>
        <w:rPr>
          <w:rFonts w:cs="Arial"/>
          <w:sz w:val="20"/>
        </w:rPr>
        <w:t xml:space="preserve"> Profesor </w:t>
      </w:r>
      <w:r w:rsidRPr="00EB4C9A">
        <w:rPr>
          <w:rFonts w:cs="Arial"/>
          <w:sz w:val="20"/>
        </w:rPr>
        <w:t xml:space="preserve">de </w:t>
      </w:r>
      <w:r>
        <w:rPr>
          <w:rFonts w:cs="Arial"/>
          <w:sz w:val="20"/>
        </w:rPr>
        <w:t>Tiempo C</w:t>
      </w:r>
      <w:r w:rsidRPr="00EB4C9A">
        <w:rPr>
          <w:rFonts w:cs="Arial"/>
          <w:sz w:val="20"/>
        </w:rPr>
        <w:t>ompleto</w:t>
      </w:r>
      <w:r>
        <w:rPr>
          <w:rFonts w:cs="Arial"/>
          <w:sz w:val="20"/>
        </w:rPr>
        <w:t xml:space="preserve"> (Investigador)</w:t>
      </w:r>
    </w:p>
    <w:p w:rsidR="00684DD4" w:rsidRPr="00EB4C9A" w:rsidRDefault="00684DD4" w:rsidP="00684DD4">
      <w:pPr>
        <w:pStyle w:val="Encabezado"/>
        <w:jc w:val="both"/>
        <w:rPr>
          <w:rFonts w:cs="Arial"/>
          <w:sz w:val="20"/>
        </w:rPr>
      </w:pPr>
    </w:p>
    <w:p w:rsidR="00E86128" w:rsidRDefault="00E86128"/>
    <w:p w:rsidR="003C5413" w:rsidRDefault="003C5413" w:rsidP="003C5413">
      <w:pPr>
        <w:rPr>
          <w:rFonts w:ascii="Arial" w:hAnsi="Arial" w:cs="Arial"/>
          <w:b/>
          <w:sz w:val="20"/>
          <w:szCs w:val="20"/>
        </w:rPr>
      </w:pPr>
      <w:r>
        <w:rPr>
          <w:rFonts w:ascii="Arial" w:hAnsi="Arial" w:cs="Arial"/>
          <w:b/>
          <w:sz w:val="20"/>
          <w:szCs w:val="20"/>
        </w:rPr>
        <w:t>9. Control de cambios</w:t>
      </w:r>
    </w:p>
    <w:tbl>
      <w:tblPr>
        <w:tblW w:w="9720" w:type="dxa"/>
        <w:tblInd w:w="70" w:type="dxa"/>
        <w:tblLayout w:type="fixed"/>
        <w:tblCellMar>
          <w:left w:w="70" w:type="dxa"/>
          <w:right w:w="70" w:type="dxa"/>
        </w:tblCellMar>
        <w:tblLook w:val="04A0" w:firstRow="1" w:lastRow="0" w:firstColumn="1" w:lastColumn="0" w:noHBand="0" w:noVBand="1"/>
      </w:tblPr>
      <w:tblGrid>
        <w:gridCol w:w="1080"/>
        <w:gridCol w:w="1080"/>
        <w:gridCol w:w="5461"/>
        <w:gridCol w:w="2099"/>
      </w:tblGrid>
      <w:tr w:rsidR="003C5413" w:rsidTr="003C5413">
        <w:trPr>
          <w:cantSplit/>
        </w:trPr>
        <w:tc>
          <w:tcPr>
            <w:tcW w:w="1080" w:type="dxa"/>
            <w:tcBorders>
              <w:top w:val="nil"/>
              <w:left w:val="nil"/>
              <w:bottom w:val="single" w:sz="4" w:space="0" w:color="auto"/>
              <w:right w:val="nil"/>
            </w:tcBorders>
            <w:shd w:val="clear" w:color="auto" w:fill="D9D9D9"/>
            <w:vAlign w:val="center"/>
            <w:hideMark/>
          </w:tcPr>
          <w:p w:rsidR="003C5413" w:rsidRDefault="003C5413">
            <w:pPr>
              <w:spacing w:line="256" w:lineRule="auto"/>
              <w:jc w:val="center"/>
              <w:rPr>
                <w:rFonts w:ascii="Arial" w:hAnsi="Arial" w:cs="Arial"/>
                <w:sz w:val="16"/>
                <w:szCs w:val="16"/>
              </w:rPr>
            </w:pPr>
            <w:r>
              <w:rPr>
                <w:rFonts w:ascii="Arial" w:hAnsi="Arial" w:cs="Arial"/>
                <w:sz w:val="16"/>
                <w:szCs w:val="16"/>
              </w:rPr>
              <w:t>Nivel de revisión</w:t>
            </w:r>
          </w:p>
        </w:tc>
        <w:tc>
          <w:tcPr>
            <w:tcW w:w="1080" w:type="dxa"/>
            <w:tcBorders>
              <w:top w:val="nil"/>
              <w:left w:val="nil"/>
              <w:bottom w:val="single" w:sz="4" w:space="0" w:color="auto"/>
              <w:right w:val="nil"/>
            </w:tcBorders>
            <w:shd w:val="clear" w:color="auto" w:fill="D9D9D9"/>
            <w:vAlign w:val="center"/>
            <w:hideMark/>
          </w:tcPr>
          <w:p w:rsidR="003C5413" w:rsidRDefault="003C5413">
            <w:pPr>
              <w:spacing w:line="256" w:lineRule="auto"/>
              <w:jc w:val="center"/>
              <w:rPr>
                <w:rFonts w:ascii="Arial" w:hAnsi="Arial" w:cs="Arial"/>
                <w:sz w:val="16"/>
                <w:szCs w:val="16"/>
              </w:rPr>
            </w:pPr>
            <w:r>
              <w:rPr>
                <w:rFonts w:ascii="Arial" w:hAnsi="Arial" w:cs="Arial"/>
                <w:sz w:val="16"/>
                <w:szCs w:val="16"/>
              </w:rPr>
              <w:t xml:space="preserve">Sección y/o página   </w:t>
            </w:r>
          </w:p>
        </w:tc>
        <w:tc>
          <w:tcPr>
            <w:tcW w:w="5461" w:type="dxa"/>
            <w:tcBorders>
              <w:top w:val="nil"/>
              <w:left w:val="nil"/>
              <w:bottom w:val="single" w:sz="4" w:space="0" w:color="auto"/>
              <w:right w:val="nil"/>
            </w:tcBorders>
            <w:shd w:val="clear" w:color="auto" w:fill="D9D9D9"/>
            <w:vAlign w:val="center"/>
            <w:hideMark/>
          </w:tcPr>
          <w:p w:rsidR="003C5413" w:rsidRDefault="003C5413">
            <w:pPr>
              <w:spacing w:line="256" w:lineRule="auto"/>
              <w:jc w:val="center"/>
              <w:rPr>
                <w:rFonts w:ascii="Arial" w:hAnsi="Arial" w:cs="Arial"/>
                <w:sz w:val="16"/>
                <w:szCs w:val="16"/>
              </w:rPr>
            </w:pPr>
            <w:r>
              <w:rPr>
                <w:rFonts w:ascii="Arial" w:hAnsi="Arial" w:cs="Arial"/>
                <w:sz w:val="16"/>
                <w:szCs w:val="16"/>
              </w:rPr>
              <w:t>Descripción de la modificación y mejora</w:t>
            </w:r>
          </w:p>
        </w:tc>
        <w:tc>
          <w:tcPr>
            <w:tcW w:w="2099" w:type="dxa"/>
            <w:tcBorders>
              <w:top w:val="nil"/>
              <w:left w:val="nil"/>
              <w:bottom w:val="single" w:sz="4" w:space="0" w:color="auto"/>
              <w:right w:val="nil"/>
            </w:tcBorders>
            <w:shd w:val="clear" w:color="auto" w:fill="D9D9D9"/>
            <w:vAlign w:val="center"/>
            <w:hideMark/>
          </w:tcPr>
          <w:p w:rsidR="003C5413" w:rsidRDefault="003C5413">
            <w:pPr>
              <w:spacing w:line="256" w:lineRule="auto"/>
              <w:jc w:val="center"/>
              <w:rPr>
                <w:rFonts w:ascii="Arial" w:hAnsi="Arial" w:cs="Arial"/>
                <w:sz w:val="16"/>
                <w:szCs w:val="16"/>
              </w:rPr>
            </w:pPr>
            <w:r>
              <w:rPr>
                <w:rFonts w:ascii="Arial" w:hAnsi="Arial" w:cs="Arial"/>
                <w:sz w:val="16"/>
                <w:szCs w:val="16"/>
              </w:rPr>
              <w:t>Fecha de modificación</w:t>
            </w:r>
          </w:p>
        </w:tc>
      </w:tr>
      <w:tr w:rsidR="003C5413" w:rsidTr="003C5413">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C5413" w:rsidRDefault="003C5413">
            <w:pPr>
              <w:pStyle w:val="Ttulo5"/>
              <w:spacing w:line="256" w:lineRule="auto"/>
              <w:jc w:val="center"/>
              <w:rPr>
                <w:rFonts w:ascii="Arial" w:hAnsi="Arial" w:cs="Arial"/>
                <w:sz w:val="18"/>
                <w:szCs w:val="18"/>
                <w:lang w:val="es-ES_tradnl"/>
              </w:rPr>
            </w:pPr>
            <w:r>
              <w:rPr>
                <w:rFonts w:cs="Arial"/>
                <w:b/>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hideMark/>
          </w:tcPr>
          <w:p w:rsidR="003C5413" w:rsidRDefault="003C5413">
            <w:pPr>
              <w:spacing w:line="256" w:lineRule="auto"/>
              <w:jc w:val="center"/>
              <w:rPr>
                <w:rFonts w:ascii="Arial" w:hAnsi="Arial" w:cs="Arial"/>
                <w:sz w:val="18"/>
                <w:szCs w:val="18"/>
                <w:lang w:val="es-ES_tradnl"/>
              </w:rPr>
            </w:pPr>
            <w:r>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hideMark/>
          </w:tcPr>
          <w:p w:rsidR="003C5413" w:rsidRDefault="003C5413">
            <w:pPr>
              <w:pStyle w:val="Encabezado"/>
              <w:spacing w:line="256" w:lineRule="auto"/>
              <w:jc w:val="center"/>
              <w:rPr>
                <w:rFonts w:cs="Arial"/>
                <w:sz w:val="18"/>
                <w:szCs w:val="18"/>
                <w:lang w:val="es-ES_tradnl"/>
              </w:rPr>
            </w:pPr>
            <w:r>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hideMark/>
          </w:tcPr>
          <w:p w:rsidR="003C5413" w:rsidRDefault="00BD19ED" w:rsidP="0014113E">
            <w:pPr>
              <w:spacing w:line="256" w:lineRule="auto"/>
              <w:jc w:val="center"/>
              <w:rPr>
                <w:rFonts w:ascii="Arial" w:hAnsi="Arial" w:cs="Arial"/>
                <w:sz w:val="18"/>
                <w:szCs w:val="18"/>
                <w:lang w:val="es-ES_tradnl"/>
              </w:rPr>
            </w:pPr>
            <w:r>
              <w:rPr>
                <w:rFonts w:ascii="Arial" w:hAnsi="Arial" w:cs="Arial"/>
                <w:sz w:val="18"/>
                <w:szCs w:val="18"/>
                <w:lang w:val="es-ES_tradnl"/>
              </w:rPr>
              <w:t>2</w:t>
            </w:r>
            <w:r w:rsidR="0014113E">
              <w:rPr>
                <w:rFonts w:ascii="Arial" w:hAnsi="Arial" w:cs="Arial"/>
                <w:sz w:val="18"/>
                <w:szCs w:val="18"/>
                <w:lang w:val="es-ES_tradnl"/>
              </w:rPr>
              <w:t>3 de febrero de 2018</w:t>
            </w:r>
          </w:p>
        </w:tc>
      </w:tr>
      <w:tr w:rsidR="003C5413" w:rsidTr="003C5413">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C5413" w:rsidRDefault="003C5413">
            <w:pPr>
              <w:pStyle w:val="Ttulo5"/>
              <w:spacing w:line="256" w:lineRule="auto"/>
              <w:jc w:val="center"/>
              <w:rPr>
                <w:rFonts w:ascii="Arial" w:hAnsi="Arial" w:cs="Arial"/>
                <w:sz w:val="18"/>
                <w:szCs w:val="18"/>
                <w:lang w:val="es-ES_tradnl"/>
              </w:rPr>
            </w:pPr>
            <w:r>
              <w:rPr>
                <w:rFonts w:cs="Arial"/>
                <w:b/>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3C5413" w:rsidRDefault="003C5413">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C5413" w:rsidRDefault="003C5413">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C5413" w:rsidRDefault="003C5413">
            <w:pPr>
              <w:spacing w:line="256" w:lineRule="auto"/>
              <w:jc w:val="center"/>
              <w:rPr>
                <w:rFonts w:ascii="Arial" w:hAnsi="Arial" w:cs="Arial"/>
                <w:sz w:val="18"/>
                <w:szCs w:val="18"/>
                <w:lang w:val="es-ES_tradnl"/>
              </w:rPr>
            </w:pPr>
          </w:p>
        </w:tc>
      </w:tr>
      <w:tr w:rsidR="003C5413" w:rsidTr="003C5413">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C5413" w:rsidRDefault="003C5413">
            <w:pPr>
              <w:pStyle w:val="Ttulo5"/>
              <w:spacing w:line="256" w:lineRule="auto"/>
              <w:jc w:val="center"/>
              <w:rPr>
                <w:rFonts w:ascii="Arial" w:hAnsi="Arial" w:cs="Arial"/>
                <w:sz w:val="18"/>
                <w:szCs w:val="18"/>
                <w:lang w:val="es-ES_tradnl"/>
              </w:rPr>
            </w:pPr>
            <w:r>
              <w:rPr>
                <w:rFonts w:cs="Arial"/>
                <w:b/>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3C5413" w:rsidRDefault="003C5413">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C5413" w:rsidRDefault="003C5413">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C5413" w:rsidRDefault="003C5413">
            <w:pPr>
              <w:spacing w:line="256" w:lineRule="auto"/>
              <w:jc w:val="center"/>
              <w:rPr>
                <w:rFonts w:ascii="Arial" w:hAnsi="Arial" w:cs="Arial"/>
                <w:sz w:val="18"/>
                <w:szCs w:val="18"/>
                <w:lang w:val="es-ES_tradnl"/>
              </w:rPr>
            </w:pPr>
          </w:p>
        </w:tc>
      </w:tr>
      <w:tr w:rsidR="003C5413" w:rsidTr="003C5413">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C5413" w:rsidRDefault="003C5413">
            <w:pPr>
              <w:pStyle w:val="Ttulo5"/>
              <w:spacing w:line="256" w:lineRule="auto"/>
              <w:jc w:val="center"/>
              <w:rPr>
                <w:rFonts w:ascii="Arial" w:hAnsi="Arial" w:cs="Arial"/>
                <w:sz w:val="18"/>
                <w:szCs w:val="18"/>
                <w:lang w:val="es-ES_tradnl"/>
              </w:rPr>
            </w:pPr>
            <w:r>
              <w:rPr>
                <w:rFonts w:cs="Arial"/>
                <w:b/>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3C5413" w:rsidRDefault="003C5413">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C5413" w:rsidRDefault="003C5413">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C5413" w:rsidRDefault="003C5413">
            <w:pPr>
              <w:spacing w:line="256" w:lineRule="auto"/>
              <w:jc w:val="center"/>
              <w:rPr>
                <w:rFonts w:ascii="Arial" w:hAnsi="Arial" w:cs="Arial"/>
                <w:sz w:val="18"/>
                <w:szCs w:val="18"/>
                <w:lang w:val="es-ES_tradnl"/>
              </w:rPr>
            </w:pPr>
          </w:p>
        </w:tc>
      </w:tr>
      <w:tr w:rsidR="003C5413" w:rsidTr="003C5413">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hideMark/>
          </w:tcPr>
          <w:p w:rsidR="003C5413" w:rsidRDefault="003C5413">
            <w:pPr>
              <w:pStyle w:val="Ttulo5"/>
              <w:spacing w:line="256" w:lineRule="auto"/>
              <w:jc w:val="center"/>
              <w:rPr>
                <w:rFonts w:ascii="Arial" w:hAnsi="Arial" w:cs="Arial"/>
                <w:sz w:val="18"/>
                <w:szCs w:val="18"/>
                <w:lang w:val="es-ES_tradnl"/>
              </w:rPr>
            </w:pPr>
            <w:r>
              <w:rPr>
                <w:rFonts w:cs="Arial"/>
                <w:b/>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3C5413" w:rsidRDefault="003C5413">
            <w:pPr>
              <w:spacing w:line="256" w:lineRule="auto"/>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3C5413" w:rsidRDefault="003C5413">
            <w:pPr>
              <w:pStyle w:val="Encabezado"/>
              <w:spacing w:line="256" w:lineRule="aut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3C5413" w:rsidRDefault="003C5413">
            <w:pPr>
              <w:spacing w:line="256" w:lineRule="auto"/>
              <w:jc w:val="center"/>
              <w:rPr>
                <w:rFonts w:ascii="Arial" w:hAnsi="Arial" w:cs="Arial"/>
                <w:sz w:val="18"/>
                <w:szCs w:val="18"/>
                <w:lang w:val="es-ES_tradnl"/>
              </w:rPr>
            </w:pPr>
          </w:p>
        </w:tc>
      </w:tr>
    </w:tbl>
    <w:p w:rsidR="003C5413" w:rsidRDefault="003C5413" w:rsidP="003C5413">
      <w:pPr>
        <w:jc w:val="both"/>
        <w:rPr>
          <w:rFonts w:ascii="Arial" w:hAnsi="Arial" w:cs="Arial"/>
          <w:b/>
          <w:bCs/>
          <w:sz w:val="6"/>
          <w:szCs w:val="6"/>
          <w:lang w:val="es-ES_tradnl"/>
        </w:rPr>
      </w:pPr>
    </w:p>
    <w:p w:rsidR="003C5413" w:rsidRDefault="003C5413" w:rsidP="003C5413"/>
    <w:p w:rsidR="003C5413" w:rsidRDefault="003C5413"/>
    <w:sectPr w:rsidR="003C5413" w:rsidSect="00BA3B6A">
      <w:headerReference w:type="even" r:id="rId7"/>
      <w:headerReference w:type="default" r:id="rId8"/>
      <w:footerReference w:type="even" r:id="rId9"/>
      <w:footerReference w:type="default" r:id="rId10"/>
      <w:headerReference w:type="first" r:id="rId11"/>
      <w:footerReference w:type="first" r:id="rId12"/>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0A" w:rsidRDefault="0092420A" w:rsidP="000F2733">
      <w:r>
        <w:separator/>
      </w:r>
    </w:p>
  </w:endnote>
  <w:endnote w:type="continuationSeparator" w:id="0">
    <w:p w:rsidR="0092420A" w:rsidRDefault="0092420A" w:rsidP="000F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EE" w:rsidRDefault="00953E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D703FF" w:rsidTr="00D703FF">
      <w:trPr>
        <w:trHeight w:val="507"/>
      </w:trPr>
      <w:tc>
        <w:tcPr>
          <w:tcW w:w="2236" w:type="dxa"/>
          <w:tcBorders>
            <w:top w:val="thinThickSmallGap" w:sz="12" w:space="0" w:color="auto"/>
            <w:left w:val="nil"/>
            <w:bottom w:val="nil"/>
            <w:right w:val="nil"/>
          </w:tcBorders>
          <w:hideMark/>
        </w:tcPr>
        <w:p w:rsidR="00D703FF" w:rsidRDefault="00D703FF" w:rsidP="00D703FF">
          <w:pPr>
            <w:spacing w:line="254" w:lineRule="auto"/>
          </w:pPr>
          <w:r>
            <w:rPr>
              <w:noProof/>
              <w:lang w:val="es-MX" w:eastAsia="es-MX"/>
            </w:rPr>
            <w:drawing>
              <wp:inline distT="0" distB="0" distL="0" distR="0">
                <wp:extent cx="1278255" cy="3638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D703FF" w:rsidRDefault="00D703FF" w:rsidP="00D703FF">
          <w:pPr>
            <w:pStyle w:val="Piedepgina"/>
            <w:spacing w:line="254" w:lineRule="auto"/>
            <w:ind w:left="34"/>
            <w:rPr>
              <w:rFonts w:cs="Arial"/>
              <w:sz w:val="14"/>
              <w:szCs w:val="14"/>
            </w:rPr>
          </w:pPr>
          <w:r>
            <w:rPr>
              <w:rFonts w:cs="Arial"/>
              <w:sz w:val="14"/>
              <w:szCs w:val="14"/>
            </w:rPr>
            <w:t xml:space="preserve">Documento controlado por medios electrónicos. </w:t>
          </w:r>
        </w:p>
        <w:p w:rsidR="00D703FF" w:rsidRDefault="00D703FF" w:rsidP="00D703FF">
          <w:pPr>
            <w:pStyle w:val="Encabezado"/>
            <w:spacing w:line="254"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D703FF" w:rsidRDefault="00D703FF" w:rsidP="00D703FF">
          <w:pPr>
            <w:tabs>
              <w:tab w:val="left" w:pos="1735"/>
            </w:tabs>
            <w:spacing w:line="254"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1.</w:t>
          </w:r>
          <w:r w:rsidR="00953EEE">
            <w:rPr>
              <w:rFonts w:ascii="Arial" w:hAnsi="Arial" w:cs="Arial"/>
              <w:sz w:val="12"/>
              <w:szCs w:val="12"/>
              <w:lang w:val="es-MX"/>
            </w:rPr>
            <w:t>6</w:t>
          </w:r>
          <w:r>
            <w:rPr>
              <w:rFonts w:ascii="Arial" w:hAnsi="Arial" w:cs="Arial"/>
              <w:sz w:val="11"/>
              <w:szCs w:val="11"/>
              <w:lang w:val="es-MX"/>
            </w:rPr>
            <w:t xml:space="preserve">   Rev.01   </w:t>
          </w:r>
          <w:r>
            <w:rPr>
              <w:rFonts w:cs="Arial"/>
              <w:sz w:val="11"/>
              <w:szCs w:val="11"/>
              <w:lang w:val="es-MX"/>
            </w:rPr>
            <w:t xml:space="preserve">23 feb 2018 </w:t>
          </w:r>
        </w:p>
        <w:p w:rsidR="00D703FF" w:rsidRDefault="00D703FF" w:rsidP="00D703FF">
          <w:pPr>
            <w:pStyle w:val="Encabezado"/>
            <w:spacing w:line="254"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73021E">
            <w:rPr>
              <w:rStyle w:val="Nmerodepgina"/>
              <w:rFonts w:cs="Arial"/>
              <w:noProof/>
              <w:sz w:val="11"/>
              <w:szCs w:val="11"/>
            </w:rPr>
            <w:t>3</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73021E">
            <w:rPr>
              <w:rStyle w:val="Nmerodepgina"/>
              <w:rFonts w:cs="Arial"/>
              <w:noProof/>
              <w:sz w:val="11"/>
              <w:szCs w:val="11"/>
            </w:rPr>
            <w:t>4</w:t>
          </w:r>
          <w:r>
            <w:rPr>
              <w:rStyle w:val="Nmerodepgina"/>
              <w:rFonts w:cs="Arial"/>
              <w:sz w:val="11"/>
              <w:szCs w:val="11"/>
            </w:rPr>
            <w:fldChar w:fldCharType="end"/>
          </w:r>
        </w:p>
      </w:tc>
    </w:tr>
  </w:tbl>
  <w:p w:rsidR="00074FCF" w:rsidRPr="00D703FF" w:rsidRDefault="00074FCF" w:rsidP="00D703FF">
    <w:pPr>
      <w:pStyle w:val="Piedepgina"/>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D411E9"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14113E">
            <w:rPr>
              <w:rFonts w:cs="Arial"/>
              <w:sz w:val="14"/>
              <w:szCs w:val="14"/>
            </w:rPr>
            <w:t>Universidad Intercultural del Estado de Tabasco</w:t>
          </w:r>
        </w:p>
      </w:tc>
    </w:tr>
  </w:tbl>
  <w:p w:rsidR="00884A8F" w:rsidRPr="00D343C1" w:rsidRDefault="0092420A">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0A" w:rsidRDefault="0092420A" w:rsidP="000F2733">
      <w:r>
        <w:separator/>
      </w:r>
    </w:p>
  </w:footnote>
  <w:footnote w:type="continuationSeparator" w:id="0">
    <w:p w:rsidR="0092420A" w:rsidRDefault="0092420A" w:rsidP="000F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EE" w:rsidRDefault="00953E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6510"/>
    </w:tblGrid>
    <w:tr w:rsidR="00D703FF" w:rsidTr="00D703FF">
      <w:tc>
        <w:tcPr>
          <w:tcW w:w="1129" w:type="dxa"/>
          <w:tcBorders>
            <w:top w:val="nil"/>
            <w:left w:val="nil"/>
            <w:bottom w:val="nil"/>
            <w:right w:val="nil"/>
          </w:tcBorders>
          <w:hideMark/>
        </w:tcPr>
        <w:p w:rsidR="00D703FF" w:rsidRDefault="00D703FF" w:rsidP="00D703FF">
          <w:pPr>
            <w:pStyle w:val="Encabezado"/>
            <w:jc w:val="right"/>
            <w:rPr>
              <w:rFonts w:cs="Arial"/>
              <w:color w:val="7F7F7F"/>
              <w:sz w:val="18"/>
              <w:szCs w:val="18"/>
            </w:rPr>
          </w:pPr>
          <w:r>
            <w:rPr>
              <w:noProof/>
              <w:lang w:val="es-MX" w:eastAsia="es-MX"/>
            </w:rPr>
            <w:drawing>
              <wp:inline distT="0" distB="0" distL="0" distR="0">
                <wp:extent cx="541020" cy="49149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1020" cy="49149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D703FF" w:rsidRDefault="00D703FF" w:rsidP="00D703FF">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D703FF" w:rsidRDefault="00D703FF" w:rsidP="00D703FF">
          <w:pPr>
            <w:pStyle w:val="Encabezado"/>
            <w:jc w:val="right"/>
            <w:rPr>
              <w:rFonts w:cs="Arial"/>
              <w:color w:val="1F4E79"/>
              <w:sz w:val="28"/>
              <w:szCs w:val="28"/>
            </w:rPr>
          </w:pPr>
          <w:r>
            <w:rPr>
              <w:rFonts w:cs="Arial"/>
              <w:color w:val="7F7F7F"/>
              <w:sz w:val="18"/>
              <w:szCs w:val="18"/>
            </w:rPr>
            <w:t>Procedimiento Institucional</w:t>
          </w:r>
        </w:p>
        <w:p w:rsidR="00D703FF" w:rsidRDefault="00D703FF" w:rsidP="00D703FF">
          <w:pPr>
            <w:pStyle w:val="Encabezado"/>
            <w:jc w:val="right"/>
            <w:rPr>
              <w:color w:val="1F4E79"/>
              <w:sz w:val="28"/>
              <w:szCs w:val="28"/>
            </w:rPr>
          </w:pPr>
          <w:r>
            <w:rPr>
              <w:rFonts w:cs="Arial"/>
              <w:color w:val="1F4E79"/>
              <w:sz w:val="28"/>
              <w:szCs w:val="28"/>
            </w:rPr>
            <w:t>Desarrollo del Personal Docente</w:t>
          </w:r>
        </w:p>
      </w:tc>
    </w:tr>
  </w:tbl>
  <w:p w:rsidR="00BA3B6A" w:rsidRPr="00D703FF" w:rsidRDefault="0092420A" w:rsidP="00D703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D411E9"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684DD4"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D411E9"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D411E9"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D411E9"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D411E9"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92420A"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D411E9"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D411E9"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92420A" w:rsidP="00B0416F">
          <w:pPr>
            <w:tabs>
              <w:tab w:val="left" w:pos="1830"/>
            </w:tabs>
            <w:jc w:val="center"/>
            <w:rPr>
              <w:rFonts w:ascii="Arial" w:hAnsi="Arial" w:cs="Arial"/>
              <w:b/>
              <w:sz w:val="14"/>
              <w:lang w:val="es-MX"/>
            </w:rPr>
          </w:pPr>
        </w:p>
      </w:tc>
      <w:tc>
        <w:tcPr>
          <w:tcW w:w="4788" w:type="dxa"/>
          <w:vMerge/>
          <w:vAlign w:val="center"/>
        </w:tcPr>
        <w:p w:rsidR="00884A8F" w:rsidRPr="00B0416F" w:rsidRDefault="0092420A"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11E9"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92420A" w:rsidP="00B0416F">
          <w:pPr>
            <w:tabs>
              <w:tab w:val="left" w:pos="1830"/>
            </w:tabs>
            <w:jc w:val="center"/>
            <w:rPr>
              <w:rFonts w:ascii="Arial" w:hAnsi="Arial" w:cs="Arial"/>
              <w:b/>
              <w:sz w:val="14"/>
              <w:lang w:val="es-MX"/>
            </w:rPr>
          </w:pPr>
        </w:p>
      </w:tc>
      <w:tc>
        <w:tcPr>
          <w:tcW w:w="4788" w:type="dxa"/>
          <w:vMerge/>
          <w:vAlign w:val="center"/>
        </w:tcPr>
        <w:p w:rsidR="00884A8F" w:rsidRPr="00B0416F" w:rsidRDefault="0092420A"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11E9"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sz w:val="14"/>
              <w:szCs w:val="14"/>
            </w:rPr>
            <w:fldChar w:fldCharType="begin"/>
          </w:r>
          <w:r w:rsidRPr="00B0416F">
            <w:rPr>
              <w:rStyle w:val="Nmerodepgina"/>
              <w:sz w:val="14"/>
              <w:szCs w:val="14"/>
            </w:rPr>
            <w:instrText xml:space="preserve"> PAGE </w:instrText>
          </w:r>
          <w:r w:rsidRPr="00B0416F">
            <w:rPr>
              <w:rStyle w:val="Nmerodepgina"/>
              <w:sz w:val="14"/>
              <w:szCs w:val="14"/>
            </w:rPr>
            <w:fldChar w:fldCharType="separate"/>
          </w:r>
          <w:r>
            <w:rPr>
              <w:rStyle w:val="Nmerodepgina"/>
              <w:noProof/>
              <w:sz w:val="14"/>
              <w:szCs w:val="14"/>
            </w:rPr>
            <w:t>1</w:t>
          </w:r>
          <w:r w:rsidRPr="00B0416F">
            <w:rPr>
              <w:rStyle w:val="Nmerodepgina"/>
              <w:sz w:val="14"/>
              <w:szCs w:val="14"/>
            </w:rPr>
            <w:fldChar w:fldCharType="end"/>
          </w:r>
          <w:r w:rsidRPr="00B0416F">
            <w:rPr>
              <w:rStyle w:val="Nmerodepgina"/>
              <w:sz w:val="14"/>
              <w:szCs w:val="14"/>
            </w:rPr>
            <w:t xml:space="preserve"> de </w:t>
          </w:r>
          <w:r w:rsidRPr="00B0416F">
            <w:rPr>
              <w:rStyle w:val="Nmerodepgina"/>
              <w:sz w:val="14"/>
              <w:szCs w:val="14"/>
            </w:rPr>
            <w:fldChar w:fldCharType="begin"/>
          </w:r>
          <w:r w:rsidRPr="00B0416F">
            <w:rPr>
              <w:rStyle w:val="Nmerodepgina"/>
              <w:sz w:val="14"/>
              <w:szCs w:val="14"/>
            </w:rPr>
            <w:instrText xml:space="preserve"> NUMPAGES </w:instrText>
          </w:r>
          <w:r w:rsidRPr="00B0416F">
            <w:rPr>
              <w:rStyle w:val="Nmerodepgina"/>
              <w:sz w:val="14"/>
              <w:szCs w:val="14"/>
            </w:rPr>
            <w:fldChar w:fldCharType="separate"/>
          </w:r>
          <w:r>
            <w:rPr>
              <w:rStyle w:val="Nmerodepgina"/>
              <w:noProof/>
              <w:sz w:val="14"/>
              <w:szCs w:val="14"/>
            </w:rPr>
            <w:t>4</w:t>
          </w:r>
          <w:r w:rsidRPr="00B0416F">
            <w:rPr>
              <w:rStyle w:val="Nmerodepgina"/>
              <w:sz w:val="14"/>
              <w:szCs w:val="14"/>
            </w:rPr>
            <w:fldChar w:fldCharType="end"/>
          </w:r>
        </w:p>
      </w:tc>
    </w:tr>
  </w:tbl>
  <w:p w:rsidR="00884A8F" w:rsidRPr="00AC0CD5" w:rsidRDefault="0092420A" w:rsidP="005E2CF1">
    <w:pPr>
      <w:pStyle w:val="Encabezado"/>
      <w:rPr>
        <w:rFonts w:cs="Arial"/>
        <w:sz w:val="20"/>
      </w:rPr>
    </w:pPr>
  </w:p>
  <w:p w:rsidR="00884A8F" w:rsidRDefault="0092420A"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ACA"/>
    <w:multiLevelType w:val="hybridMultilevel"/>
    <w:tmpl w:val="7FBA6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530FB9"/>
    <w:multiLevelType w:val="hybridMultilevel"/>
    <w:tmpl w:val="B7745B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EE0318"/>
    <w:multiLevelType w:val="multilevel"/>
    <w:tmpl w:val="C890D9A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D4"/>
    <w:rsid w:val="00074FCF"/>
    <w:rsid w:val="000F2733"/>
    <w:rsid w:val="000F653B"/>
    <w:rsid w:val="0012339E"/>
    <w:rsid w:val="0014113E"/>
    <w:rsid w:val="001A09E0"/>
    <w:rsid w:val="001F274A"/>
    <w:rsid w:val="00241E7E"/>
    <w:rsid w:val="0034088D"/>
    <w:rsid w:val="0036195D"/>
    <w:rsid w:val="003B6D73"/>
    <w:rsid w:val="003C5413"/>
    <w:rsid w:val="00407688"/>
    <w:rsid w:val="004C3E35"/>
    <w:rsid w:val="004E44A3"/>
    <w:rsid w:val="0054578E"/>
    <w:rsid w:val="005D34B6"/>
    <w:rsid w:val="00661624"/>
    <w:rsid w:val="00684DD4"/>
    <w:rsid w:val="006A4178"/>
    <w:rsid w:val="00725907"/>
    <w:rsid w:val="0073021E"/>
    <w:rsid w:val="00923A1E"/>
    <w:rsid w:val="0092420A"/>
    <w:rsid w:val="00943E08"/>
    <w:rsid w:val="00953EEE"/>
    <w:rsid w:val="00966D26"/>
    <w:rsid w:val="00A919D9"/>
    <w:rsid w:val="00AF58AE"/>
    <w:rsid w:val="00BD19ED"/>
    <w:rsid w:val="00CF7B8F"/>
    <w:rsid w:val="00D30C21"/>
    <w:rsid w:val="00D411E9"/>
    <w:rsid w:val="00D62D39"/>
    <w:rsid w:val="00D67807"/>
    <w:rsid w:val="00D703FF"/>
    <w:rsid w:val="00D873C9"/>
    <w:rsid w:val="00DB4A14"/>
    <w:rsid w:val="00E500B6"/>
    <w:rsid w:val="00E86128"/>
    <w:rsid w:val="00EA7001"/>
    <w:rsid w:val="00FD0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BB9C3-1079-418B-86E4-D62C431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84DD4"/>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3C541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4DD4"/>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684DD4"/>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684DD4"/>
    <w:rPr>
      <w:rFonts w:ascii="Arial" w:eastAsia="Times New Roman" w:hAnsi="Arial" w:cs="Times New Roman"/>
      <w:sz w:val="24"/>
      <w:szCs w:val="20"/>
      <w:lang w:val="es-ES" w:eastAsia="es-ES"/>
    </w:rPr>
  </w:style>
  <w:style w:type="paragraph" w:styleId="Piedepgina">
    <w:name w:val="footer"/>
    <w:basedOn w:val="Normal"/>
    <w:link w:val="PiedepginaCar"/>
    <w:rsid w:val="00684DD4"/>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684DD4"/>
    <w:rPr>
      <w:rFonts w:ascii="Arial" w:eastAsia="Times New Roman" w:hAnsi="Arial" w:cs="Times New Roman"/>
      <w:sz w:val="24"/>
      <w:szCs w:val="20"/>
      <w:lang w:val="es-ES" w:eastAsia="es-ES"/>
    </w:rPr>
  </w:style>
  <w:style w:type="character" w:styleId="Nmerodepgina">
    <w:name w:val="page number"/>
    <w:basedOn w:val="Fuentedeprrafopredeter"/>
    <w:rsid w:val="00684DD4"/>
  </w:style>
  <w:style w:type="paragraph" w:customStyle="1" w:styleId="Style1">
    <w:name w:val="Style 1"/>
    <w:basedOn w:val="Normal"/>
    <w:rsid w:val="00684DD4"/>
    <w:pPr>
      <w:widowControl w:val="0"/>
      <w:autoSpaceDE w:val="0"/>
      <w:autoSpaceDN w:val="0"/>
      <w:spacing w:line="408" w:lineRule="atLeast"/>
      <w:jc w:val="both"/>
    </w:pPr>
    <w:rPr>
      <w:lang w:val="en-US"/>
    </w:rPr>
  </w:style>
  <w:style w:type="character" w:customStyle="1" w:styleId="ndesc1">
    <w:name w:val="ndesc1"/>
    <w:rsid w:val="00684DD4"/>
    <w:rPr>
      <w:rFonts w:ascii="Arial" w:hAnsi="Arial" w:cs="Arial" w:hint="default"/>
      <w:b w:val="0"/>
      <w:bCs w:val="0"/>
      <w:strike w:val="0"/>
      <w:dstrike w:val="0"/>
      <w:color w:val="000000"/>
      <w:sz w:val="24"/>
      <w:szCs w:val="24"/>
      <w:u w:val="none"/>
      <w:effect w:val="none"/>
    </w:rPr>
  </w:style>
  <w:style w:type="table" w:styleId="Tablaconcuadrcula">
    <w:name w:val="Table Grid"/>
    <w:basedOn w:val="Tablanormal"/>
    <w:uiPriority w:val="39"/>
    <w:rsid w:val="006A41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3C5413"/>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basedOn w:val="Fuentedeprrafopredeter"/>
    <w:uiPriority w:val="22"/>
    <w:qFormat/>
    <w:rsid w:val="00D70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2110">
      <w:bodyDiv w:val="1"/>
      <w:marLeft w:val="0"/>
      <w:marRight w:val="0"/>
      <w:marTop w:val="0"/>
      <w:marBottom w:val="0"/>
      <w:divBdr>
        <w:top w:val="none" w:sz="0" w:space="0" w:color="auto"/>
        <w:left w:val="none" w:sz="0" w:space="0" w:color="auto"/>
        <w:bottom w:val="none" w:sz="0" w:space="0" w:color="auto"/>
        <w:right w:val="none" w:sz="0" w:space="0" w:color="auto"/>
      </w:divBdr>
    </w:div>
    <w:div w:id="472409351">
      <w:bodyDiv w:val="1"/>
      <w:marLeft w:val="0"/>
      <w:marRight w:val="0"/>
      <w:marTop w:val="0"/>
      <w:marBottom w:val="0"/>
      <w:divBdr>
        <w:top w:val="none" w:sz="0" w:space="0" w:color="auto"/>
        <w:left w:val="none" w:sz="0" w:space="0" w:color="auto"/>
        <w:bottom w:val="none" w:sz="0" w:space="0" w:color="auto"/>
        <w:right w:val="none" w:sz="0" w:space="0" w:color="auto"/>
      </w:divBdr>
    </w:div>
    <w:div w:id="1078747564">
      <w:bodyDiv w:val="1"/>
      <w:marLeft w:val="0"/>
      <w:marRight w:val="0"/>
      <w:marTop w:val="0"/>
      <w:marBottom w:val="0"/>
      <w:divBdr>
        <w:top w:val="none" w:sz="0" w:space="0" w:color="auto"/>
        <w:left w:val="none" w:sz="0" w:space="0" w:color="auto"/>
        <w:bottom w:val="none" w:sz="0" w:space="0" w:color="auto"/>
        <w:right w:val="none" w:sz="0" w:space="0" w:color="auto"/>
      </w:divBdr>
    </w:div>
    <w:div w:id="1935819479">
      <w:bodyDiv w:val="1"/>
      <w:marLeft w:val="0"/>
      <w:marRight w:val="0"/>
      <w:marTop w:val="0"/>
      <w:marBottom w:val="0"/>
      <w:divBdr>
        <w:top w:val="none" w:sz="0" w:space="0" w:color="auto"/>
        <w:left w:val="none" w:sz="0" w:space="0" w:color="auto"/>
        <w:bottom w:val="none" w:sz="0" w:space="0" w:color="auto"/>
        <w:right w:val="none" w:sz="0" w:space="0" w:color="auto"/>
      </w:divBdr>
    </w:div>
    <w:div w:id="2073429692">
      <w:bodyDiv w:val="1"/>
      <w:marLeft w:val="0"/>
      <w:marRight w:val="0"/>
      <w:marTop w:val="0"/>
      <w:marBottom w:val="0"/>
      <w:divBdr>
        <w:top w:val="none" w:sz="0" w:space="0" w:color="auto"/>
        <w:left w:val="none" w:sz="0" w:space="0" w:color="auto"/>
        <w:bottom w:val="none" w:sz="0" w:space="0" w:color="auto"/>
        <w:right w:val="none" w:sz="0" w:space="0" w:color="auto"/>
      </w:divBdr>
    </w:div>
    <w:div w:id="20809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39</cp:revision>
  <dcterms:created xsi:type="dcterms:W3CDTF">2016-12-12T17:13:00Z</dcterms:created>
  <dcterms:modified xsi:type="dcterms:W3CDTF">2018-01-20T03:23:00Z</dcterms:modified>
</cp:coreProperties>
</file>