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457" w14:textId="3F053415"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1E4F941E" w14:textId="20A24E87" w:rsidR="00487256" w:rsidRPr="00047271" w:rsidRDefault="00DB2B76" w:rsidP="002515A3">
      <w:pPr>
        <w:tabs>
          <w:tab w:val="center" w:pos="4419"/>
          <w:tab w:val="right" w:pos="8838"/>
        </w:tabs>
        <w:spacing w:line="240" w:lineRule="auto"/>
        <w:ind w:left="426"/>
        <w:jc w:val="center"/>
        <w:rPr>
          <w:rFonts w:ascii="Montserrat" w:eastAsia="Arial" w:hAnsi="Montserrat" w:cs="Arial"/>
          <w:sz w:val="20"/>
          <w:szCs w:val="20"/>
          <w:lang w:eastAsia="es-MX"/>
        </w:rPr>
      </w:pPr>
      <w:r w:rsidRPr="00DB2B76">
        <w:rPr>
          <w:rFonts w:ascii="Montserrat" w:eastAsia="Arial" w:hAnsi="Montserrat" w:cs="Arial"/>
          <w:sz w:val="20"/>
          <w:szCs w:val="20"/>
          <w:lang w:eastAsia="es-MX"/>
        </w:rPr>
        <w:t>PROGRAMA PARA EL DESARROLLO PROFESIONAL DOCENTE, PARA EL TIPO SUPERIOR</w:t>
      </w:r>
      <w:r w:rsidR="00CC7FE2">
        <w:rPr>
          <w:rFonts w:ascii="Montserrat" w:eastAsia="Arial" w:hAnsi="Montserrat" w:cs="Arial"/>
          <w:sz w:val="20"/>
          <w:szCs w:val="20"/>
          <w:lang w:eastAsia="es-MX"/>
        </w:rPr>
        <w:t>.</w:t>
      </w:r>
    </w:p>
    <w:p w14:paraId="6DF1F373" w14:textId="3B8DEEBA"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30CC7A20"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DATOS DE</w:t>
      </w:r>
      <w:r w:rsidR="00EB1E93">
        <w:rPr>
          <w:rFonts w:ascii="Montserrat" w:eastAsia="Arial" w:hAnsi="Montserrat" w:cs="Arial"/>
          <w:b/>
          <w:color w:val="9F2241" w:themeColor="accent1"/>
          <w:sz w:val="20"/>
          <w:szCs w:val="20"/>
          <w:lang w:eastAsia="es-MX"/>
        </w:rPr>
        <w:t xml:space="preserve">L </w:t>
      </w:r>
      <w:r w:rsidRPr="00EB1E93">
        <w:rPr>
          <w:rFonts w:ascii="Montserrat" w:eastAsia="Arial" w:hAnsi="Montserrat" w:cs="Arial"/>
          <w:b/>
          <w:color w:val="9F2241" w:themeColor="accent1"/>
          <w:sz w:val="20"/>
          <w:szCs w:val="20"/>
          <w:lang w:eastAsia="es-MX"/>
        </w:rPr>
        <w:t>APOYO</w:t>
      </w:r>
      <w:r w:rsidR="00493145" w:rsidRPr="00EB1E93">
        <w:rPr>
          <w:rFonts w:ascii="Montserrat" w:eastAsia="Arial" w:hAnsi="Montserrat" w:cs="Arial"/>
          <w:b/>
          <w:color w:val="9F2241" w:themeColor="accent1"/>
          <w:sz w:val="20"/>
          <w:szCs w:val="20"/>
          <w:lang w:eastAsia="es-MX"/>
        </w:rPr>
        <w:t xml:space="preserve"> O SERVICIO</w:t>
      </w:r>
      <w:r w:rsidRPr="00A630AB">
        <w:rPr>
          <w:rFonts w:ascii="Montserrat" w:eastAsia="Arial" w:hAnsi="Montserrat" w:cs="Arial"/>
          <w:b/>
          <w:color w:val="9F2241" w:themeColor="accent1"/>
          <w:sz w:val="20"/>
          <w:szCs w:val="20"/>
          <w:lang w:eastAsia="es-MX"/>
        </w:rPr>
        <w:t xml:space="preserve"> 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9927F8">
              <w:rPr>
                <w:rFonts w:ascii="Montserrat" w:eastAsia="Arial" w:hAnsi="Montserrat" w:cs="Times New Roman"/>
                <w:b/>
                <w:bCs/>
                <w:color w:val="FFFFFF" w:themeColor="background1"/>
                <w:sz w:val="20"/>
                <w:szCs w:val="20"/>
                <w:lang w:eastAsia="es-MX"/>
              </w:rPr>
              <w:t>Apoyo, obra o servicio: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5AFB4421"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EB1E93">
              <w:rPr>
                <w:rFonts w:ascii="Montserrat" w:eastAsia="Arial" w:hAnsi="Montserrat" w:cs="Times New Roman"/>
                <w:b/>
                <w:bCs/>
                <w:color w:val="FFFFFF" w:themeColor="background1"/>
                <w:sz w:val="20"/>
                <w:szCs w:val="20"/>
                <w:lang w:eastAsia="es-MX"/>
              </w:rPr>
              <w:t>Monto de</w:t>
            </w:r>
            <w:r w:rsidR="00EB1E93">
              <w:rPr>
                <w:rFonts w:ascii="Montserrat" w:eastAsia="Arial" w:hAnsi="Montserrat" w:cs="Times New Roman"/>
                <w:b/>
                <w:bCs/>
                <w:color w:val="FFFFFF" w:themeColor="background1"/>
                <w:sz w:val="20"/>
                <w:szCs w:val="20"/>
                <w:lang w:eastAsia="es-MX"/>
              </w:rPr>
              <w:t xml:space="preserve">l </w:t>
            </w:r>
            <w:r w:rsidRPr="00EB1E93">
              <w:rPr>
                <w:rFonts w:ascii="Montserrat" w:eastAsia="Arial" w:hAnsi="Montserrat" w:cs="Times New Roman"/>
                <w:b/>
                <w:bCs/>
                <w:color w:val="FFFFFF" w:themeColor="background1"/>
                <w:sz w:val="20"/>
                <w:szCs w:val="20"/>
                <w:lang w:eastAsia="es-MX"/>
              </w:rPr>
              <w:t>apoyo o servicio:</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6CD458DF"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EB1E93">
              <w:rPr>
                <w:rFonts w:ascii="Montserrat" w:eastAsia="Arial" w:hAnsi="Montserrat" w:cs="Times New Roman"/>
                <w:b/>
                <w:bCs/>
                <w:color w:val="FFFFFF" w:themeColor="background1"/>
                <w:sz w:val="20"/>
                <w:szCs w:val="20"/>
                <w:lang w:eastAsia="es-MX"/>
              </w:rPr>
              <w:t>Duración</w:t>
            </w:r>
            <w:r w:rsidR="00EB1E93">
              <w:rPr>
                <w:rFonts w:ascii="Montserrat" w:eastAsia="Arial" w:hAnsi="Montserrat" w:cs="Times New Roman"/>
                <w:b/>
                <w:bCs/>
                <w:color w:val="FFFFFF" w:themeColor="background1"/>
                <w:sz w:val="20"/>
                <w:szCs w:val="20"/>
                <w:lang w:eastAsia="es-MX"/>
              </w:rPr>
              <w:t xml:space="preserve"> del </w:t>
            </w:r>
            <w:r w:rsidRPr="00EB1E93">
              <w:rPr>
                <w:rFonts w:ascii="Montserrat" w:eastAsia="Arial" w:hAnsi="Montserrat" w:cs="Times New Roman"/>
                <w:b/>
                <w:bCs/>
                <w:color w:val="FFFFFF" w:themeColor="background1"/>
                <w:sz w:val="20"/>
                <w:szCs w:val="20"/>
                <w:lang w:eastAsia="es-MX"/>
              </w:rPr>
              <w:t>apoyo o servicio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lastRenderedPageBreak/>
        <w:t xml:space="preserve">Los/as beneficiarios/as cumplan con los requisitos para tener ese carácter. </w:t>
      </w:r>
    </w:p>
    <w:p w14:paraId="5A0ED9C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períodos de ejecución de la entrega de </w:t>
      </w:r>
      <w:r w:rsidRPr="0023131D">
        <w:rPr>
          <w:rFonts w:ascii="Montserrat" w:eastAsia="Arial" w:hAnsi="Montserrat" w:cs="Arial"/>
          <w:color w:val="000000"/>
          <w:sz w:val="20"/>
          <w:szCs w:val="20"/>
          <w:lang w:eastAsia="es-MX"/>
        </w:rPr>
        <w:t>los apoyos y/o servicios.</w:t>
      </w:r>
      <w:r w:rsidRPr="00047271">
        <w:rPr>
          <w:rFonts w:ascii="Montserrat" w:eastAsia="Arial" w:hAnsi="Montserrat" w:cs="Arial"/>
          <w:color w:val="000000"/>
          <w:sz w:val="20"/>
          <w:szCs w:val="20"/>
          <w:lang w:eastAsia="es-MX"/>
        </w:rPr>
        <w:t xml:space="preserve"> </w:t>
      </w:r>
    </w:p>
    <w:p w14:paraId="06C54C76"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ejercicio de los recursos públicos </w:t>
      </w:r>
      <w:r w:rsidRPr="005E7443">
        <w:rPr>
          <w:rFonts w:ascii="Montserrat" w:eastAsia="Arial" w:hAnsi="Montserrat" w:cs="Arial"/>
          <w:color w:val="000000"/>
          <w:sz w:val="20"/>
          <w:szCs w:val="20"/>
          <w:lang w:eastAsia="es-MX"/>
        </w:rPr>
        <w:t>para los apoyos y/o servicios</w:t>
      </w:r>
      <w:r w:rsidRPr="00047271">
        <w:rPr>
          <w:rFonts w:ascii="Montserrat" w:eastAsia="Arial" w:hAnsi="Montserrat" w:cs="Arial"/>
          <w:color w:val="000000"/>
          <w:sz w:val="20"/>
          <w:szCs w:val="20"/>
          <w:lang w:eastAsia="es-MX"/>
        </w:rPr>
        <w:t xml:space="preserve"> sea oportuno transparente y con apego a lo establecido en las reglas de operación. </w:t>
      </w:r>
    </w:p>
    <w:p w14:paraId="3D6112B8" w14:textId="77777777" w:rsidR="00487256" w:rsidRPr="005E7443"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Exista documentación comprobatoria del ejercicio de los recursos públicos y de la </w:t>
      </w:r>
      <w:r w:rsidRPr="005E7443">
        <w:rPr>
          <w:rFonts w:ascii="Montserrat" w:eastAsia="Arial" w:hAnsi="Montserrat" w:cs="Arial"/>
          <w:color w:val="000000"/>
          <w:sz w:val="20"/>
          <w:szCs w:val="20"/>
          <w:lang w:eastAsia="es-MX"/>
        </w:rPr>
        <w:t xml:space="preserve">entrega de apoyos y/o servicios. </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047271">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A630AB"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highlight w:val="yellow"/>
          <w:lang w:eastAsia="es-MX"/>
        </w:rPr>
      </w:pPr>
      <w:r w:rsidRPr="00A630AB">
        <w:rPr>
          <w:rFonts w:ascii="Montserrat" w:eastAsia="Arial" w:hAnsi="Montserrat" w:cs="Arial"/>
          <w:b/>
          <w:color w:val="000000"/>
          <w:sz w:val="20"/>
          <w:szCs w:val="20"/>
          <w:highlight w:val="yellow"/>
          <w:lang w:eastAsia="es-MX"/>
        </w:rPr>
        <w:t>(describir las demás que considere necesarios)</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486FD771" w14:textId="51114563" w:rsidR="00487256"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los mecanismos e instrumentos que utilizará para el ejercicio de sus actividades)</w:t>
      </w: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la documentación que acredita la calidad de Beneficiario)</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047271" w:rsidRDefault="00487256" w:rsidP="00487256">
      <w:pPr>
        <w:rPr>
          <w:rFonts w:ascii="Montserrat" w:eastAsia="Calibri" w:hAnsi="Montserrat" w:cs="Calibri"/>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56483CE3" w:rsidR="00A41184" w:rsidRPr="00047271" w:rsidRDefault="00A41184" w:rsidP="00DE6190">
      <w:pPr>
        <w:jc w:val="both"/>
        <w:rPr>
          <w:rFonts w:ascii="Montserrat" w:hAnsi="Montserrat"/>
          <w:sz w:val="20"/>
          <w:szCs w:val="20"/>
        </w:rPr>
      </w:pPr>
      <w:r w:rsidRPr="00047271">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47EA150A" w:rsidR="00487256" w:rsidRPr="00A630AB" w:rsidRDefault="00DE6190" w:rsidP="00487256">
      <w:pPr>
        <w:spacing w:line="240" w:lineRule="auto"/>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highlight w:val="yellow"/>
          <w:lang w:eastAsia="es-MX"/>
        </w:rPr>
        <w:t>(Agregar aviso de privacidad)</w:t>
      </w:r>
    </w:p>
    <w:p w14:paraId="393FB23F" w14:textId="77777777" w:rsidR="00291FA1" w:rsidRPr="00047271" w:rsidRDefault="00291FA1">
      <w:pPr>
        <w:rPr>
          <w:rFonts w:ascii="Montserrat" w:hAnsi="Montserrat"/>
          <w:sz w:val="20"/>
          <w:szCs w:val="20"/>
        </w:rPr>
      </w:pPr>
    </w:p>
    <w:sectPr w:rsidR="00291FA1" w:rsidRPr="00047271" w:rsidSect="00493145">
      <w:headerReference w:type="default" r:id="rId8"/>
      <w:footerReference w:type="default" r:id="rId9"/>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CA75" w14:textId="77777777" w:rsidR="0013494B" w:rsidRDefault="0013494B" w:rsidP="00487256">
      <w:pPr>
        <w:spacing w:after="0" w:line="240" w:lineRule="auto"/>
      </w:pPr>
      <w:r>
        <w:separator/>
      </w:r>
    </w:p>
  </w:endnote>
  <w:endnote w:type="continuationSeparator" w:id="0">
    <w:p w14:paraId="317E5AD5" w14:textId="77777777" w:rsidR="0013494B" w:rsidRDefault="0013494B"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15C5D"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CDA2" w14:textId="77777777" w:rsidR="0013494B" w:rsidRDefault="0013494B" w:rsidP="00487256">
      <w:pPr>
        <w:spacing w:after="0" w:line="240" w:lineRule="auto"/>
      </w:pPr>
      <w:r>
        <w:separator/>
      </w:r>
    </w:p>
  </w:footnote>
  <w:footnote w:type="continuationSeparator" w:id="0">
    <w:p w14:paraId="5F1A7BEB" w14:textId="77777777" w:rsidR="0013494B" w:rsidRDefault="0013494B"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3FC28786" w:rsidR="00015C5D" w:rsidRDefault="000174C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1312" behindDoc="1" locked="0" layoutInCell="1" allowOverlap="1" wp14:anchorId="24D5FCAB" wp14:editId="37B15F9A">
          <wp:simplePos x="0" y="0"/>
          <wp:positionH relativeFrom="margin">
            <wp:align>left</wp:align>
          </wp:positionH>
          <wp:positionV relativeFrom="paragraph">
            <wp:posOffset>-163034</wp:posOffset>
          </wp:positionV>
          <wp:extent cx="2777320" cy="572458"/>
          <wp:effectExtent l="0" t="0" r="4445" b="0"/>
          <wp:wrapNone/>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320" cy="572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145">
      <w:rPr>
        <w:noProof/>
      </w:rPr>
      <w:drawing>
        <wp:anchor distT="0" distB="0" distL="114300" distR="114300" simplePos="0" relativeHeight="251659264" behindDoc="1" locked="0" layoutInCell="1" allowOverlap="1" wp14:anchorId="17FE7D92" wp14:editId="1A5B6871">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2"/>
  </w:num>
  <w:num w:numId="2" w16cid:durableId="1047293224">
    <w:abstractNumId w:val="0"/>
  </w:num>
  <w:num w:numId="3" w16cid:durableId="66088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174CE"/>
    <w:rsid w:val="00047271"/>
    <w:rsid w:val="00063229"/>
    <w:rsid w:val="000A067E"/>
    <w:rsid w:val="0013494B"/>
    <w:rsid w:val="001976F9"/>
    <w:rsid w:val="0023131D"/>
    <w:rsid w:val="002515A3"/>
    <w:rsid w:val="00291FA1"/>
    <w:rsid w:val="002A596D"/>
    <w:rsid w:val="00355EEE"/>
    <w:rsid w:val="00362076"/>
    <w:rsid w:val="00393B98"/>
    <w:rsid w:val="00487256"/>
    <w:rsid w:val="00493145"/>
    <w:rsid w:val="0052541C"/>
    <w:rsid w:val="00572698"/>
    <w:rsid w:val="005A13B8"/>
    <w:rsid w:val="005C3BF4"/>
    <w:rsid w:val="005E7443"/>
    <w:rsid w:val="00610AC2"/>
    <w:rsid w:val="00701CC0"/>
    <w:rsid w:val="0073430F"/>
    <w:rsid w:val="007838A1"/>
    <w:rsid w:val="00824508"/>
    <w:rsid w:val="00894931"/>
    <w:rsid w:val="009927F8"/>
    <w:rsid w:val="009B3927"/>
    <w:rsid w:val="00A32619"/>
    <w:rsid w:val="00A41184"/>
    <w:rsid w:val="00A630AB"/>
    <w:rsid w:val="00CC7FE2"/>
    <w:rsid w:val="00D72CEE"/>
    <w:rsid w:val="00DB2B76"/>
    <w:rsid w:val="00DE4B19"/>
    <w:rsid w:val="00DE6190"/>
    <w:rsid w:val="00EB1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Gerardo Alfaro Reséndiz</cp:lastModifiedBy>
  <cp:revision>2</cp:revision>
  <dcterms:created xsi:type="dcterms:W3CDTF">2023-01-17T16:22:00Z</dcterms:created>
  <dcterms:modified xsi:type="dcterms:W3CDTF">2023-01-17T16:22:00Z</dcterms:modified>
</cp:coreProperties>
</file>